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7D60BC" w14:textId="77777777" w:rsidR="004C44B2" w:rsidRDefault="004C44B2"/>
    <w:p w14:paraId="24F4D2BB" w14:textId="77777777" w:rsidR="004C44B2" w:rsidRPr="004C44B2" w:rsidRDefault="004C44B2" w:rsidP="004C44B2"/>
    <w:p w14:paraId="5F451FE1" w14:textId="77777777" w:rsidR="004C44B2" w:rsidRPr="004C44B2" w:rsidRDefault="004C44B2" w:rsidP="004C44B2"/>
    <w:p w14:paraId="79E4F3AB" w14:textId="77777777" w:rsidR="004C44B2" w:rsidRDefault="004C44B2" w:rsidP="004C44B2"/>
    <w:p w14:paraId="165B01A8" w14:textId="77777777" w:rsidR="00B73DC3" w:rsidRDefault="004C44B2" w:rsidP="00B73DC3">
      <w:pPr>
        <w:tabs>
          <w:tab w:val="left" w:pos="6630"/>
        </w:tabs>
      </w:pPr>
      <w:r>
        <w:tab/>
      </w:r>
    </w:p>
    <w:p w14:paraId="7D1084BD" w14:textId="77777777" w:rsidR="005A3406" w:rsidRPr="002F7510" w:rsidRDefault="005A3406" w:rsidP="005A3406">
      <w:pPr>
        <w:ind w:left="-426" w:right="-433"/>
        <w:jc w:val="both"/>
        <w:rPr>
          <w:rFonts w:eastAsia="Calibri" w:cs="Arial"/>
          <w:u w:val="single"/>
          <w:lang w:eastAsia="en-US"/>
        </w:rPr>
      </w:pPr>
      <w:r w:rsidRPr="002F7510">
        <w:rPr>
          <w:rFonts w:eastAsia="Calibri" w:cs="Arial"/>
          <w:u w:val="single"/>
          <w:lang w:eastAsia="en-US"/>
        </w:rPr>
        <w:t>COMUNICATO STAMPA</w:t>
      </w:r>
    </w:p>
    <w:p w14:paraId="7836964D" w14:textId="77777777" w:rsidR="00973C1C" w:rsidRPr="00973C1C" w:rsidRDefault="00973C1C" w:rsidP="00845137">
      <w:pPr>
        <w:tabs>
          <w:tab w:val="left" w:pos="6630"/>
        </w:tabs>
        <w:ind w:left="-426" w:right="-433"/>
        <w:rPr>
          <w:rFonts w:eastAsia="Calibri" w:cs="Arial"/>
          <w:b/>
          <w:sz w:val="28"/>
          <w:szCs w:val="28"/>
          <w:lang w:eastAsia="en-US"/>
        </w:rPr>
      </w:pPr>
    </w:p>
    <w:p w14:paraId="013FEC39" w14:textId="3C5B5748" w:rsidR="00B73DC3" w:rsidRPr="00973C1C" w:rsidRDefault="00B73DC3" w:rsidP="00845137">
      <w:pPr>
        <w:tabs>
          <w:tab w:val="left" w:pos="6630"/>
        </w:tabs>
        <w:ind w:left="-426" w:right="-433"/>
        <w:rPr>
          <w:sz w:val="28"/>
          <w:szCs w:val="28"/>
        </w:rPr>
      </w:pPr>
      <w:r w:rsidRPr="00973C1C">
        <w:rPr>
          <w:rFonts w:eastAsia="Calibri" w:cs="Arial"/>
          <w:b/>
          <w:sz w:val="28"/>
          <w:szCs w:val="28"/>
          <w:lang w:eastAsia="en-US"/>
        </w:rPr>
        <w:t>I GONZAGA DIGITALI 3</w:t>
      </w:r>
    </w:p>
    <w:p w14:paraId="4E896482" w14:textId="77777777" w:rsidR="00973C1C" w:rsidRPr="00973C1C" w:rsidRDefault="00B73DC3" w:rsidP="00973C1C">
      <w:pPr>
        <w:ind w:left="-426" w:right="-433"/>
        <w:jc w:val="both"/>
        <w:rPr>
          <w:rFonts w:eastAsia="Calibri" w:cs="Arial"/>
          <w:b/>
          <w:sz w:val="28"/>
          <w:szCs w:val="28"/>
          <w:lang w:eastAsia="en-US"/>
        </w:rPr>
      </w:pPr>
      <w:r w:rsidRPr="00973C1C">
        <w:rPr>
          <w:rFonts w:eastAsia="Calibri" w:cs="Arial"/>
          <w:b/>
          <w:sz w:val="28"/>
          <w:szCs w:val="28"/>
          <w:lang w:eastAsia="en-US"/>
        </w:rPr>
        <w:t>Banche dati e prospettive di ricerca per la storia dell’architettura e dell’urbanistica nei carteggi gonzagheschi (1563-1630)</w:t>
      </w:r>
    </w:p>
    <w:p w14:paraId="2164DF95" w14:textId="07E1B056" w:rsidR="00B73DC3" w:rsidRPr="00973C1C" w:rsidRDefault="00B73DC3" w:rsidP="00973C1C">
      <w:pPr>
        <w:ind w:left="-426" w:right="-433"/>
        <w:jc w:val="both"/>
        <w:rPr>
          <w:rFonts w:eastAsia="Calibri" w:cs="Arial"/>
          <w:b/>
          <w:lang w:eastAsia="en-US"/>
        </w:rPr>
      </w:pPr>
      <w:r w:rsidRPr="00973C1C">
        <w:rPr>
          <w:rFonts w:eastAsia="Calibri" w:cs="Arial"/>
          <w:lang w:eastAsia="en-US"/>
        </w:rPr>
        <w:t>1 - 2 dicembre 2016</w:t>
      </w:r>
    </w:p>
    <w:p w14:paraId="35E21C5D" w14:textId="77777777" w:rsidR="00B73DC3" w:rsidRPr="00973C1C" w:rsidRDefault="00B73DC3" w:rsidP="00845137">
      <w:pPr>
        <w:ind w:left="-426" w:right="-433"/>
        <w:jc w:val="both"/>
        <w:rPr>
          <w:rFonts w:eastAsia="Calibri" w:cs="Arial"/>
          <w:lang w:eastAsia="en-US"/>
        </w:rPr>
      </w:pPr>
      <w:r w:rsidRPr="00973C1C">
        <w:rPr>
          <w:rFonts w:eastAsia="Calibri" w:cs="Arial"/>
          <w:lang w:eastAsia="en-US"/>
        </w:rPr>
        <w:t>Mantova, Politecnico di Milano-polo territoriale di Mantova e Palazzo Te</w:t>
      </w:r>
    </w:p>
    <w:p w14:paraId="0DF857AA" w14:textId="77777777" w:rsidR="00B73DC3" w:rsidRDefault="00B73DC3" w:rsidP="00845137">
      <w:pPr>
        <w:ind w:left="-426" w:right="-433"/>
        <w:jc w:val="both"/>
        <w:rPr>
          <w:rFonts w:eastAsia="Calibri" w:cs="Arial"/>
          <w:lang w:eastAsia="en-US"/>
        </w:rPr>
      </w:pPr>
    </w:p>
    <w:p w14:paraId="07F54E61" w14:textId="77777777" w:rsidR="00845137" w:rsidRPr="00B73DC3" w:rsidRDefault="00845137" w:rsidP="00845137">
      <w:pPr>
        <w:ind w:left="-426" w:right="-433"/>
        <w:jc w:val="both"/>
        <w:rPr>
          <w:rFonts w:eastAsia="Calibri" w:cs="Arial"/>
          <w:lang w:eastAsia="en-US"/>
        </w:rPr>
      </w:pPr>
    </w:p>
    <w:p w14:paraId="5BEAB6B1" w14:textId="77777777" w:rsidR="00B73DC3" w:rsidRPr="00B73DC3" w:rsidRDefault="00B73DC3" w:rsidP="00845137">
      <w:pPr>
        <w:ind w:left="-426" w:right="-433"/>
        <w:jc w:val="both"/>
        <w:rPr>
          <w:rFonts w:eastAsia="Calibri" w:cs="Arial"/>
          <w:lang w:eastAsia="en-US"/>
        </w:rPr>
      </w:pPr>
    </w:p>
    <w:p w14:paraId="566F8B53" w14:textId="42CFAC90" w:rsidR="00B73DC3" w:rsidRPr="00B73DC3" w:rsidRDefault="00B73DC3" w:rsidP="00845137">
      <w:pPr>
        <w:ind w:left="-426" w:right="-433"/>
        <w:jc w:val="both"/>
        <w:rPr>
          <w:rFonts w:eastAsia="Calibri" w:cs="Arial"/>
          <w:lang w:eastAsia="en-US"/>
        </w:rPr>
      </w:pPr>
      <w:r w:rsidRPr="00B73DC3">
        <w:rPr>
          <w:rFonts w:eastAsia="Calibri" w:cs="Arial"/>
          <w:lang w:eastAsia="en-US"/>
        </w:rPr>
        <w:t xml:space="preserve">Giovedì 1 e venerdì 2 dicembre 2016 </w:t>
      </w:r>
      <w:r w:rsidR="005A3406">
        <w:rPr>
          <w:rFonts w:eastAsia="Calibri" w:cs="Arial"/>
          <w:lang w:eastAsia="en-US"/>
        </w:rPr>
        <w:t>nell’Aula Magna del Politecnico di Milano-polo territoriale di</w:t>
      </w:r>
      <w:r w:rsidRPr="00B73DC3">
        <w:rPr>
          <w:rFonts w:eastAsia="Calibri" w:cs="Arial"/>
          <w:lang w:eastAsia="en-US"/>
        </w:rPr>
        <w:t xml:space="preserve"> Mantova</w:t>
      </w:r>
      <w:r w:rsidR="005A3406">
        <w:rPr>
          <w:rFonts w:eastAsia="Calibri" w:cs="Arial"/>
          <w:lang w:eastAsia="en-US"/>
        </w:rPr>
        <w:t xml:space="preserve"> e nelle Fruttiere di Palazzo Te avrà luogo</w:t>
      </w:r>
      <w:r w:rsidR="005A3406" w:rsidRPr="00B73DC3">
        <w:rPr>
          <w:rFonts w:eastAsia="Calibri" w:cs="Arial"/>
          <w:lang w:eastAsia="en-US"/>
        </w:rPr>
        <w:t xml:space="preserve"> </w:t>
      </w:r>
      <w:r w:rsidRPr="00B73DC3">
        <w:rPr>
          <w:rFonts w:eastAsia="Calibri" w:cs="Arial"/>
          <w:lang w:eastAsia="en-US"/>
        </w:rPr>
        <w:t xml:space="preserve">il convegno </w:t>
      </w:r>
      <w:r w:rsidRPr="002F7510">
        <w:rPr>
          <w:rFonts w:eastAsia="Calibri" w:cs="Arial"/>
          <w:b/>
          <w:i/>
          <w:lang w:eastAsia="en-US"/>
        </w:rPr>
        <w:t xml:space="preserve">I Gonzaga </w:t>
      </w:r>
      <w:r w:rsidR="005A3406">
        <w:rPr>
          <w:rFonts w:eastAsia="Calibri" w:cs="Arial"/>
          <w:b/>
          <w:i/>
          <w:lang w:eastAsia="en-US"/>
        </w:rPr>
        <w:t>D</w:t>
      </w:r>
      <w:r w:rsidRPr="002F7510">
        <w:rPr>
          <w:rFonts w:eastAsia="Calibri" w:cs="Arial"/>
          <w:b/>
          <w:i/>
          <w:lang w:eastAsia="en-US"/>
        </w:rPr>
        <w:t>igitali 3</w:t>
      </w:r>
      <w:r w:rsidRPr="00B73DC3">
        <w:rPr>
          <w:rFonts w:eastAsia="Calibri" w:cs="Arial"/>
          <w:lang w:eastAsia="en-US"/>
        </w:rPr>
        <w:t xml:space="preserve"> dedicato al rapporto tra la famiglia Gonzaga e gli architetti e urbanisti che opera</w:t>
      </w:r>
      <w:r w:rsidR="005A3406">
        <w:rPr>
          <w:rFonts w:eastAsia="Calibri" w:cs="Arial"/>
          <w:lang w:eastAsia="en-US"/>
        </w:rPr>
        <w:t>va</w:t>
      </w:r>
      <w:r w:rsidRPr="00B73DC3">
        <w:rPr>
          <w:rFonts w:eastAsia="Calibri" w:cs="Arial"/>
          <w:lang w:eastAsia="en-US"/>
        </w:rPr>
        <w:t>no a Mantova tra la metà del Cinquecento e il Sacco</w:t>
      </w:r>
      <w:r w:rsidR="005A3406">
        <w:rPr>
          <w:rFonts w:eastAsia="Calibri" w:cs="Arial"/>
          <w:lang w:eastAsia="en-US"/>
        </w:rPr>
        <w:t xml:space="preserve"> </w:t>
      </w:r>
      <w:r w:rsidRPr="00B73DC3">
        <w:rPr>
          <w:rFonts w:eastAsia="Calibri" w:cs="Arial"/>
          <w:lang w:eastAsia="en-US"/>
        </w:rPr>
        <w:t>del 1630.</w:t>
      </w:r>
    </w:p>
    <w:p w14:paraId="1040E5FE" w14:textId="43CA6886" w:rsidR="00B73DC3" w:rsidRPr="00B73DC3" w:rsidRDefault="00B73DC3" w:rsidP="00845137">
      <w:pPr>
        <w:ind w:left="-426" w:right="-433"/>
        <w:jc w:val="both"/>
        <w:rPr>
          <w:rFonts w:eastAsia="Calibri" w:cs="Arial"/>
          <w:iCs/>
          <w:color w:val="000000"/>
          <w:shd w:val="clear" w:color="auto" w:fill="FFFFFF"/>
          <w:lang w:eastAsia="en-US"/>
        </w:rPr>
      </w:pPr>
      <w:r w:rsidRPr="00B73DC3">
        <w:rPr>
          <w:rFonts w:eastAsia="Calibri" w:cs="Arial"/>
          <w:iCs/>
          <w:color w:val="000000"/>
          <w:shd w:val="clear" w:color="auto" w:fill="FFFFFF"/>
          <w:lang w:eastAsia="en-US"/>
        </w:rPr>
        <w:t>La terza edizione delle giornate di studi sulle banche dati Gonzaga</w:t>
      </w:r>
      <w:r w:rsidR="002F7510">
        <w:rPr>
          <w:rFonts w:eastAsia="Calibri" w:cs="Arial"/>
          <w:iCs/>
          <w:color w:val="000000"/>
          <w:shd w:val="clear" w:color="auto" w:fill="FFFFFF"/>
          <w:lang w:eastAsia="en-US"/>
        </w:rPr>
        <w:t>, aperta al pubblico,</w:t>
      </w:r>
      <w:r w:rsidRPr="00B73DC3">
        <w:rPr>
          <w:rFonts w:eastAsia="Calibri" w:cs="Arial"/>
          <w:iCs/>
          <w:color w:val="000000"/>
          <w:shd w:val="clear" w:color="auto" w:fill="FFFFFF"/>
          <w:lang w:eastAsia="en-US"/>
        </w:rPr>
        <w:t xml:space="preserve"> è </w:t>
      </w:r>
      <w:r w:rsidR="005A3406">
        <w:rPr>
          <w:rFonts w:eastAsia="Calibri" w:cs="Arial"/>
          <w:lang w:eastAsia="en-US"/>
        </w:rPr>
        <w:t>ideata</w:t>
      </w:r>
      <w:r w:rsidRPr="00B73DC3">
        <w:rPr>
          <w:rFonts w:eastAsia="Calibri" w:cs="Arial"/>
          <w:lang w:eastAsia="en-US"/>
        </w:rPr>
        <w:t xml:space="preserve"> dal </w:t>
      </w:r>
      <w:r w:rsidRPr="00B73DC3">
        <w:rPr>
          <w:rFonts w:eastAsia="Calibri" w:cs="Arial"/>
          <w:b/>
          <w:lang w:eastAsia="en-US"/>
        </w:rPr>
        <w:t>Centro Internazionale d’Arte e di Cultura di Palazzo Te</w:t>
      </w:r>
      <w:r w:rsidR="005A3406">
        <w:rPr>
          <w:rFonts w:eastAsia="Calibri" w:cs="Arial"/>
          <w:lang w:eastAsia="en-US"/>
        </w:rPr>
        <w:t xml:space="preserve"> e</w:t>
      </w:r>
      <w:r w:rsidRPr="00B73DC3">
        <w:rPr>
          <w:rFonts w:eastAsia="Calibri" w:cs="Arial"/>
          <w:lang w:eastAsia="en-US"/>
        </w:rPr>
        <w:t xml:space="preserve"> dal </w:t>
      </w:r>
      <w:r w:rsidRPr="00B73DC3">
        <w:rPr>
          <w:rFonts w:eastAsia="Calibri" w:cs="Arial"/>
          <w:b/>
          <w:lang w:eastAsia="en-US"/>
        </w:rPr>
        <w:t>Politecnico di Milano-polo territoriale di Mantova</w:t>
      </w:r>
      <w:r w:rsidR="005A3406">
        <w:rPr>
          <w:rFonts w:eastAsia="Calibri" w:cs="Arial"/>
          <w:lang w:eastAsia="en-US"/>
        </w:rPr>
        <w:t xml:space="preserve"> e da questi promossa insieme a</w:t>
      </w:r>
      <w:r w:rsidR="005A3406" w:rsidRPr="00B73DC3">
        <w:rPr>
          <w:rFonts w:eastAsia="Calibri" w:cs="Arial"/>
          <w:lang w:eastAsia="en-US"/>
        </w:rPr>
        <w:t xml:space="preserve">l </w:t>
      </w:r>
      <w:r w:rsidR="005A3406" w:rsidRPr="00B73DC3">
        <w:rPr>
          <w:rFonts w:eastAsia="Calibri" w:cs="Arial"/>
          <w:b/>
          <w:lang w:eastAsia="en-US"/>
        </w:rPr>
        <w:t>Comune di Mantova</w:t>
      </w:r>
      <w:r w:rsidR="005A3406" w:rsidRPr="00B73DC3">
        <w:rPr>
          <w:rFonts w:eastAsia="Calibri" w:cs="Arial"/>
          <w:lang w:eastAsia="en-US"/>
        </w:rPr>
        <w:t xml:space="preserve">, </w:t>
      </w:r>
      <w:r w:rsidRPr="00B73DC3">
        <w:rPr>
          <w:rFonts w:eastAsia="Calibri" w:cs="Arial"/>
          <w:lang w:eastAsia="en-US"/>
        </w:rPr>
        <w:t xml:space="preserve">al </w:t>
      </w:r>
      <w:r w:rsidRPr="00B73DC3">
        <w:rPr>
          <w:rFonts w:eastAsia="Calibri" w:cs="Arial"/>
          <w:b/>
          <w:lang w:eastAsia="en-US"/>
        </w:rPr>
        <w:t>Dipartimento di Scienze storiche e filologiche dell’Università Cattolica (sede di Brescia)</w:t>
      </w:r>
      <w:r w:rsidRPr="00B73DC3">
        <w:rPr>
          <w:rFonts w:eastAsia="Calibri" w:cs="Arial"/>
          <w:lang w:eastAsia="en-US"/>
        </w:rPr>
        <w:t>, all’</w:t>
      </w:r>
      <w:r w:rsidRPr="00B73DC3">
        <w:rPr>
          <w:rFonts w:eastAsia="Calibri" w:cs="Arial"/>
          <w:b/>
          <w:lang w:eastAsia="en-US"/>
        </w:rPr>
        <w:t xml:space="preserve">Archivio di Stato di Mantova </w:t>
      </w:r>
      <w:r w:rsidRPr="00B73DC3">
        <w:rPr>
          <w:rFonts w:eastAsia="Calibri" w:cs="Arial"/>
          <w:lang w:eastAsia="en-US"/>
        </w:rPr>
        <w:t>e all’</w:t>
      </w:r>
      <w:r w:rsidRPr="00B73DC3">
        <w:rPr>
          <w:rFonts w:eastAsia="Calibri" w:cs="Arial"/>
          <w:b/>
          <w:lang w:eastAsia="en-US"/>
        </w:rPr>
        <w:t xml:space="preserve">Associazione Amici di Palazzo Te e dei musei mantovani, </w:t>
      </w:r>
      <w:r w:rsidRPr="00B73DC3">
        <w:rPr>
          <w:rFonts w:eastAsia="Calibri" w:cs="Arial"/>
          <w:lang w:eastAsia="en-US"/>
        </w:rPr>
        <w:t xml:space="preserve">con il patrocinio del </w:t>
      </w:r>
      <w:r w:rsidRPr="00B73DC3">
        <w:rPr>
          <w:rFonts w:eastAsia="Calibri" w:cs="Arial"/>
          <w:b/>
          <w:lang w:eastAsia="en-US"/>
        </w:rPr>
        <w:t>Museo di Palazzo Ducale di Mantova</w:t>
      </w:r>
      <w:r w:rsidR="005A3406">
        <w:rPr>
          <w:rFonts w:eastAsia="Calibri" w:cs="Arial"/>
          <w:b/>
          <w:lang w:eastAsia="en-US"/>
        </w:rPr>
        <w:t>.</w:t>
      </w:r>
    </w:p>
    <w:p w14:paraId="24C3F7E6" w14:textId="77777777" w:rsidR="00B73DC3" w:rsidRPr="00B73DC3" w:rsidRDefault="00B73DC3" w:rsidP="00845137">
      <w:pPr>
        <w:ind w:left="-426" w:right="-433"/>
        <w:jc w:val="both"/>
        <w:rPr>
          <w:rFonts w:eastAsia="Calibri" w:cs="Arial"/>
          <w:iCs/>
          <w:color w:val="000000"/>
          <w:shd w:val="clear" w:color="auto" w:fill="FFFFFF"/>
          <w:lang w:eastAsia="en-US"/>
        </w:rPr>
      </w:pPr>
    </w:p>
    <w:p w14:paraId="0D09F5FE" w14:textId="0303212A" w:rsidR="00B73DC3" w:rsidRPr="00B73DC3" w:rsidRDefault="00B73DC3" w:rsidP="00845137">
      <w:pPr>
        <w:ind w:left="-426" w:right="-433"/>
        <w:jc w:val="both"/>
        <w:rPr>
          <w:rFonts w:eastAsia="Calibri" w:cs="Arial"/>
          <w:iCs/>
          <w:color w:val="000000"/>
          <w:shd w:val="clear" w:color="auto" w:fill="FFFFFF"/>
          <w:lang w:eastAsia="en-US"/>
        </w:rPr>
      </w:pPr>
      <w:r w:rsidRPr="00B73DC3">
        <w:rPr>
          <w:rFonts w:eastAsia="Calibri" w:cs="Arial"/>
          <w:iCs/>
          <w:color w:val="000000"/>
          <w:shd w:val="clear" w:color="auto" w:fill="FFFFFF"/>
          <w:lang w:eastAsia="en-US"/>
        </w:rPr>
        <w:t xml:space="preserve">Curato da Daniela Sogliani e Carlo Togliani, il convegno </w:t>
      </w:r>
      <w:r w:rsidR="000F5EE5">
        <w:rPr>
          <w:rFonts w:eastAsia="Calibri" w:cs="Arial"/>
          <w:iCs/>
          <w:color w:val="000000"/>
          <w:shd w:val="clear" w:color="auto" w:fill="FFFFFF"/>
          <w:lang w:eastAsia="en-US"/>
        </w:rPr>
        <w:t xml:space="preserve">- </w:t>
      </w:r>
      <w:r w:rsidR="005A3406">
        <w:rPr>
          <w:rFonts w:eastAsia="Calibri" w:cs="Arial"/>
          <w:b/>
          <w:lang w:eastAsia="en-US"/>
        </w:rPr>
        <w:t>realizzato</w:t>
      </w:r>
      <w:r w:rsidR="005A3406" w:rsidRPr="00B73DC3">
        <w:rPr>
          <w:rFonts w:eastAsia="Calibri" w:cs="Arial"/>
          <w:b/>
          <w:lang w:eastAsia="en-US"/>
        </w:rPr>
        <w:t xml:space="preserve"> </w:t>
      </w:r>
      <w:r w:rsidR="005A3406" w:rsidRPr="00B73DC3">
        <w:rPr>
          <w:rFonts w:eastAsia="Calibri" w:cs="Arial"/>
          <w:lang w:eastAsia="en-US"/>
        </w:rPr>
        <w:t xml:space="preserve">con il sostegno di </w:t>
      </w:r>
      <w:r w:rsidR="005A3406" w:rsidRPr="00B73DC3">
        <w:rPr>
          <w:rFonts w:eastAsia="Calibri" w:cs="Arial"/>
          <w:b/>
          <w:lang w:eastAsia="en-US"/>
        </w:rPr>
        <w:t>Fondazione Cariverona</w:t>
      </w:r>
      <w:r w:rsidR="005A3406" w:rsidRPr="00B73DC3">
        <w:rPr>
          <w:rFonts w:eastAsia="Calibri" w:cs="Arial"/>
          <w:lang w:eastAsia="en-US"/>
        </w:rPr>
        <w:t xml:space="preserve"> e </w:t>
      </w:r>
      <w:r w:rsidR="005A3406" w:rsidRPr="00B73DC3">
        <w:rPr>
          <w:rFonts w:eastAsia="Calibri" w:cs="Arial"/>
          <w:b/>
          <w:lang w:eastAsia="en-US"/>
        </w:rPr>
        <w:t>Fondazione Comunità Mantovana Onlus</w:t>
      </w:r>
      <w:r w:rsidR="005A3406" w:rsidRPr="00B73DC3">
        <w:rPr>
          <w:rFonts w:eastAsia="Calibri" w:cs="Arial"/>
          <w:lang w:eastAsia="en-US"/>
        </w:rPr>
        <w:t xml:space="preserve"> e in sinergia con </w:t>
      </w:r>
      <w:r w:rsidR="005A3406" w:rsidRPr="00B73DC3">
        <w:rPr>
          <w:rFonts w:eastAsia="Calibri" w:cs="Arial"/>
          <w:b/>
          <w:lang w:eastAsia="en-US"/>
        </w:rPr>
        <w:t>Mantova Capitale Italiana della Cultura</w:t>
      </w:r>
      <w:r w:rsidR="005A3406">
        <w:rPr>
          <w:rFonts w:eastAsia="Calibri" w:cs="Arial"/>
          <w:lang w:eastAsia="en-US"/>
        </w:rPr>
        <w:t xml:space="preserve"> </w:t>
      </w:r>
      <w:r w:rsidR="000F5EE5">
        <w:rPr>
          <w:rFonts w:eastAsia="Calibri" w:cs="Arial"/>
          <w:lang w:eastAsia="en-US"/>
        </w:rPr>
        <w:t xml:space="preserve">- </w:t>
      </w:r>
      <w:r w:rsidRPr="00B73DC3">
        <w:rPr>
          <w:rFonts w:eastAsia="Calibri" w:cs="Arial"/>
          <w:iCs/>
          <w:color w:val="000000"/>
          <w:shd w:val="clear" w:color="auto" w:fill="FFFFFF"/>
          <w:lang w:eastAsia="en-US"/>
        </w:rPr>
        <w:t xml:space="preserve">presenterà gli </w:t>
      </w:r>
      <w:r w:rsidR="00262895">
        <w:rPr>
          <w:rFonts w:eastAsia="Calibri" w:cs="Arial"/>
          <w:iCs/>
          <w:color w:val="000000"/>
          <w:shd w:val="clear" w:color="auto" w:fill="FFFFFF"/>
          <w:lang w:eastAsia="en-US"/>
        </w:rPr>
        <w:t>esiti di un percorso di ricerca</w:t>
      </w:r>
      <w:r w:rsidRPr="00B73DC3">
        <w:rPr>
          <w:rFonts w:eastAsia="Calibri" w:cs="Arial"/>
          <w:iCs/>
          <w:color w:val="000000"/>
          <w:shd w:val="clear" w:color="auto" w:fill="FFFFFF"/>
          <w:lang w:eastAsia="en-US"/>
        </w:rPr>
        <w:t xml:space="preserve"> condotto all’interno dell’Archivio Gonzaga e nelle banche dati esistenti per indagare le principali figure di architetti, ingegneri e urbanisti che hanno lavorato per i duchi Guglielmo, Vincenzo I e Ferdinando Gonzaga. </w:t>
      </w:r>
    </w:p>
    <w:p w14:paraId="69FC2BDD" w14:textId="3F4725E8" w:rsidR="00B73DC3" w:rsidRPr="00B73DC3" w:rsidRDefault="00B73DC3" w:rsidP="00845137">
      <w:pPr>
        <w:ind w:left="-426" w:right="-433"/>
        <w:jc w:val="both"/>
        <w:rPr>
          <w:rFonts w:eastAsia="Calibri" w:cs="Arial"/>
          <w:iCs/>
          <w:color w:val="000000"/>
          <w:shd w:val="clear" w:color="auto" w:fill="FFFFFF"/>
          <w:lang w:eastAsia="en-US"/>
        </w:rPr>
      </w:pPr>
      <w:r w:rsidRPr="00B73DC3">
        <w:rPr>
          <w:rFonts w:eastAsia="Calibri" w:cs="Arial"/>
          <w:iCs/>
          <w:color w:val="000000"/>
          <w:shd w:val="clear" w:color="auto" w:fill="FFFFFF"/>
          <w:lang w:eastAsia="en-US"/>
        </w:rPr>
        <w:t xml:space="preserve">Il progetto più importante di questo periodo è certamente Palazzo Ducale dove - nell’ambito del cantiere della basilica palatina di Santa Barbara e dei riassetti guglielmini di Corte Vecchia e Corte Nuova in Castello - operarono, fra gli altri, Giovan Battista Bertani, Battista Paolo Covo, Cesare e Pompeo Pedemonte, Bernardino Facciotto e Giovanni Angelo Bertazzolo. Lavori sui quali ebbero sicura influenza i contatti artistici con Roma, facendo sempre più di Palazzo Ducale un aggiornato riferimento architettonico per le corti dell’Europa Centrale, specialmente per quelle d’ambito asburgico. </w:t>
      </w:r>
    </w:p>
    <w:p w14:paraId="0A2BB4F3" w14:textId="0E27F1E4" w:rsidR="00B73DC3" w:rsidRDefault="00B73DC3" w:rsidP="00845137">
      <w:pPr>
        <w:ind w:left="-426" w:right="-433"/>
        <w:jc w:val="both"/>
        <w:rPr>
          <w:rFonts w:eastAsia="Calibri" w:cs="Arial"/>
          <w:iCs/>
          <w:color w:val="000000"/>
          <w:shd w:val="clear" w:color="auto" w:fill="FFFFFF"/>
          <w:lang w:eastAsia="en-US"/>
        </w:rPr>
      </w:pPr>
      <w:r w:rsidRPr="00B73DC3">
        <w:rPr>
          <w:rFonts w:eastAsia="Calibri" w:cs="Arial"/>
          <w:iCs/>
          <w:color w:val="000000"/>
          <w:shd w:val="clear" w:color="auto" w:fill="FFFFFF"/>
          <w:lang w:eastAsia="en-US"/>
        </w:rPr>
        <w:t xml:space="preserve">Il riassetto di Palazzo Ducale è </w:t>
      </w:r>
      <w:r w:rsidR="003043AD">
        <w:rPr>
          <w:rFonts w:eastAsia="Calibri" w:cs="Arial"/>
          <w:iCs/>
          <w:color w:val="000000"/>
          <w:shd w:val="clear" w:color="auto" w:fill="FFFFFF"/>
          <w:lang w:eastAsia="en-US"/>
        </w:rPr>
        <w:t xml:space="preserve">dunque </w:t>
      </w:r>
      <w:r w:rsidRPr="00B73DC3">
        <w:rPr>
          <w:rFonts w:eastAsia="Calibri" w:cs="Arial"/>
          <w:iCs/>
          <w:color w:val="000000"/>
          <w:shd w:val="clear" w:color="auto" w:fill="FFFFFF"/>
          <w:lang w:eastAsia="en-US"/>
        </w:rPr>
        <w:t xml:space="preserve">una delle tematiche </w:t>
      </w:r>
      <w:r w:rsidR="003043AD">
        <w:rPr>
          <w:rFonts w:eastAsia="Calibri" w:cs="Arial"/>
          <w:iCs/>
          <w:color w:val="000000"/>
          <w:shd w:val="clear" w:color="auto" w:fill="FFFFFF"/>
          <w:lang w:eastAsia="en-US"/>
        </w:rPr>
        <w:t>principali</w:t>
      </w:r>
      <w:r w:rsidRPr="00B73DC3">
        <w:rPr>
          <w:rFonts w:eastAsia="Calibri" w:cs="Arial"/>
          <w:iCs/>
          <w:color w:val="000000"/>
          <w:shd w:val="clear" w:color="auto" w:fill="FFFFFF"/>
          <w:lang w:eastAsia="en-US"/>
        </w:rPr>
        <w:t xml:space="preserve"> che saranno affrontate</w:t>
      </w:r>
      <w:r w:rsidR="002F7510">
        <w:rPr>
          <w:rFonts w:eastAsia="Calibri" w:cs="Arial"/>
          <w:iCs/>
          <w:color w:val="000000"/>
          <w:shd w:val="clear" w:color="auto" w:fill="FFFFFF"/>
          <w:lang w:eastAsia="en-US"/>
        </w:rPr>
        <w:t>, tra altre,</w:t>
      </w:r>
      <w:r w:rsidRPr="00B73DC3">
        <w:rPr>
          <w:rFonts w:eastAsia="Calibri" w:cs="Arial"/>
          <w:iCs/>
          <w:color w:val="000000"/>
          <w:shd w:val="clear" w:color="auto" w:fill="FFFFFF"/>
          <w:lang w:eastAsia="en-US"/>
        </w:rPr>
        <w:t xml:space="preserve"> da studiosi ed esperti provenienti da </w:t>
      </w:r>
      <w:r w:rsidR="003043AD">
        <w:rPr>
          <w:rFonts w:eastAsia="Calibri" w:cs="Arial"/>
          <w:iCs/>
          <w:color w:val="000000"/>
          <w:shd w:val="clear" w:color="auto" w:fill="FFFFFF"/>
          <w:lang w:eastAsia="en-US"/>
        </w:rPr>
        <w:t xml:space="preserve">diverse </w:t>
      </w:r>
      <w:r w:rsidRPr="00B73DC3">
        <w:rPr>
          <w:rFonts w:eastAsia="Calibri" w:cs="Arial"/>
          <w:iCs/>
          <w:color w:val="000000"/>
          <w:shd w:val="clear" w:color="auto" w:fill="FFFFFF"/>
          <w:lang w:eastAsia="en-US"/>
        </w:rPr>
        <w:t>istituzioni accademiche italiane nel corso delle due gior</w:t>
      </w:r>
      <w:r w:rsidR="00262895">
        <w:rPr>
          <w:rFonts w:eastAsia="Calibri" w:cs="Arial"/>
          <w:iCs/>
          <w:color w:val="000000"/>
          <w:shd w:val="clear" w:color="auto" w:fill="FFFFFF"/>
          <w:lang w:eastAsia="en-US"/>
        </w:rPr>
        <w:t>nate di approfondimenti</w:t>
      </w:r>
      <w:r w:rsidRPr="00B73DC3">
        <w:rPr>
          <w:rFonts w:eastAsia="Calibri" w:cs="Arial"/>
          <w:iCs/>
          <w:color w:val="000000"/>
          <w:shd w:val="clear" w:color="auto" w:fill="FFFFFF"/>
          <w:lang w:eastAsia="en-US"/>
        </w:rPr>
        <w:t>.</w:t>
      </w:r>
    </w:p>
    <w:p w14:paraId="4904D63B" w14:textId="77777777" w:rsidR="00B73DC3" w:rsidRDefault="00B73DC3" w:rsidP="00845137">
      <w:pPr>
        <w:ind w:left="-426" w:right="-433"/>
        <w:jc w:val="both"/>
        <w:rPr>
          <w:rFonts w:eastAsia="Calibri" w:cs="Arial"/>
          <w:iCs/>
          <w:color w:val="000000"/>
          <w:shd w:val="clear" w:color="auto" w:fill="FFFFFF"/>
          <w:lang w:eastAsia="en-US"/>
        </w:rPr>
      </w:pPr>
    </w:p>
    <w:p w14:paraId="599B5F20" w14:textId="77777777" w:rsidR="00B73DC3" w:rsidRDefault="00B73DC3" w:rsidP="00845137">
      <w:pPr>
        <w:ind w:left="-426" w:right="-433"/>
        <w:jc w:val="both"/>
        <w:rPr>
          <w:rFonts w:eastAsia="Calibri" w:cs="Arial"/>
          <w:iCs/>
          <w:color w:val="000000"/>
          <w:shd w:val="clear" w:color="auto" w:fill="FFFFFF"/>
          <w:lang w:eastAsia="en-US"/>
        </w:rPr>
      </w:pPr>
    </w:p>
    <w:p w14:paraId="389D2DEF" w14:textId="77777777" w:rsidR="00B73DC3" w:rsidRDefault="00B73DC3" w:rsidP="00845137">
      <w:pPr>
        <w:ind w:left="-426" w:right="-433"/>
        <w:jc w:val="both"/>
        <w:rPr>
          <w:rFonts w:eastAsia="Calibri" w:cs="Arial"/>
          <w:iCs/>
          <w:color w:val="000000"/>
          <w:shd w:val="clear" w:color="auto" w:fill="FFFFFF"/>
          <w:lang w:eastAsia="en-US"/>
        </w:rPr>
      </w:pPr>
    </w:p>
    <w:p w14:paraId="00F80577" w14:textId="77777777" w:rsidR="00B73DC3" w:rsidRDefault="00B73DC3" w:rsidP="00845137">
      <w:pPr>
        <w:ind w:left="-426" w:right="-433"/>
        <w:jc w:val="both"/>
        <w:rPr>
          <w:rFonts w:eastAsia="Calibri" w:cs="Arial"/>
          <w:iCs/>
          <w:color w:val="000000"/>
          <w:shd w:val="clear" w:color="auto" w:fill="FFFFFF"/>
          <w:lang w:eastAsia="en-US"/>
        </w:rPr>
      </w:pPr>
    </w:p>
    <w:p w14:paraId="45F65F53" w14:textId="77777777" w:rsidR="00B73DC3" w:rsidRDefault="00B73DC3" w:rsidP="00845137">
      <w:pPr>
        <w:ind w:left="-426" w:right="-433"/>
        <w:jc w:val="both"/>
        <w:rPr>
          <w:rFonts w:eastAsia="Calibri" w:cs="Arial"/>
          <w:iCs/>
          <w:color w:val="000000"/>
          <w:shd w:val="clear" w:color="auto" w:fill="FFFFFF"/>
          <w:lang w:eastAsia="en-US"/>
        </w:rPr>
      </w:pPr>
    </w:p>
    <w:p w14:paraId="17B3DCBB" w14:textId="77777777" w:rsidR="00B73DC3" w:rsidRDefault="00B73DC3" w:rsidP="00845137">
      <w:pPr>
        <w:ind w:left="-426" w:right="-433"/>
        <w:jc w:val="both"/>
        <w:rPr>
          <w:rFonts w:eastAsia="Calibri" w:cs="Arial"/>
          <w:iCs/>
          <w:color w:val="000000"/>
          <w:shd w:val="clear" w:color="auto" w:fill="FFFFFF"/>
          <w:lang w:eastAsia="en-US"/>
        </w:rPr>
      </w:pPr>
    </w:p>
    <w:p w14:paraId="6A27AE40" w14:textId="77777777" w:rsidR="00B73DC3" w:rsidRDefault="00B73DC3" w:rsidP="00845137">
      <w:pPr>
        <w:ind w:left="-426" w:right="-433"/>
        <w:jc w:val="both"/>
        <w:rPr>
          <w:rFonts w:eastAsia="Calibri" w:cs="Arial"/>
          <w:iCs/>
          <w:color w:val="000000"/>
          <w:shd w:val="clear" w:color="auto" w:fill="FFFFFF"/>
          <w:lang w:eastAsia="en-US"/>
        </w:rPr>
      </w:pPr>
    </w:p>
    <w:p w14:paraId="0F54AF8F" w14:textId="77777777" w:rsidR="00B73DC3" w:rsidRDefault="00B73DC3" w:rsidP="00845137">
      <w:pPr>
        <w:ind w:left="-426" w:right="-433"/>
        <w:jc w:val="both"/>
        <w:rPr>
          <w:rFonts w:eastAsia="Calibri" w:cs="Arial"/>
          <w:iCs/>
          <w:color w:val="000000"/>
          <w:shd w:val="clear" w:color="auto" w:fill="FFFFFF"/>
          <w:lang w:eastAsia="en-US"/>
        </w:rPr>
      </w:pPr>
    </w:p>
    <w:p w14:paraId="3EDFC06A" w14:textId="77777777" w:rsidR="00B73DC3" w:rsidRDefault="00B73DC3" w:rsidP="00845137">
      <w:pPr>
        <w:ind w:left="-426" w:right="-433"/>
        <w:jc w:val="both"/>
        <w:rPr>
          <w:rFonts w:eastAsia="Calibri" w:cs="Arial"/>
          <w:iCs/>
          <w:color w:val="000000"/>
          <w:shd w:val="clear" w:color="auto" w:fill="FFFFFF"/>
          <w:lang w:eastAsia="en-US"/>
        </w:rPr>
      </w:pPr>
    </w:p>
    <w:p w14:paraId="28E57694" w14:textId="77777777" w:rsidR="00B73DC3" w:rsidRDefault="00B73DC3" w:rsidP="00845137">
      <w:pPr>
        <w:ind w:left="-426" w:right="-433"/>
        <w:jc w:val="both"/>
        <w:rPr>
          <w:rFonts w:eastAsia="Calibri" w:cs="Arial"/>
          <w:iCs/>
          <w:color w:val="000000"/>
          <w:shd w:val="clear" w:color="auto" w:fill="FFFFFF"/>
          <w:lang w:eastAsia="en-US"/>
        </w:rPr>
      </w:pPr>
    </w:p>
    <w:p w14:paraId="0602DDF7" w14:textId="77777777" w:rsidR="00B73DC3" w:rsidRPr="00B73DC3" w:rsidRDefault="00B73DC3" w:rsidP="00845137">
      <w:pPr>
        <w:ind w:left="-426" w:right="-433"/>
        <w:jc w:val="both"/>
        <w:rPr>
          <w:rFonts w:eastAsia="Calibri" w:cs="Arial"/>
          <w:iCs/>
          <w:color w:val="000000"/>
          <w:shd w:val="clear" w:color="auto" w:fill="FFFFFF"/>
          <w:lang w:eastAsia="en-US"/>
        </w:rPr>
      </w:pPr>
    </w:p>
    <w:p w14:paraId="674A1CD8" w14:textId="77777777" w:rsidR="00262895" w:rsidRDefault="00262895" w:rsidP="00845137">
      <w:pPr>
        <w:ind w:left="-426" w:right="-433"/>
        <w:jc w:val="both"/>
        <w:rPr>
          <w:rFonts w:eastAsia="Calibri" w:cs="Arial"/>
          <w:iCs/>
          <w:color w:val="000000"/>
          <w:shd w:val="clear" w:color="auto" w:fill="FFFFFF"/>
          <w:lang w:eastAsia="en-US"/>
        </w:rPr>
      </w:pPr>
    </w:p>
    <w:p w14:paraId="4718BC4A" w14:textId="77777777" w:rsidR="002F7510" w:rsidRDefault="002F7510" w:rsidP="00845137">
      <w:pPr>
        <w:ind w:left="-426" w:right="-433"/>
        <w:jc w:val="both"/>
        <w:rPr>
          <w:rFonts w:eastAsia="Calibri" w:cs="Arial"/>
          <w:iCs/>
          <w:color w:val="000000"/>
          <w:shd w:val="clear" w:color="auto" w:fill="FFFFFF"/>
          <w:lang w:eastAsia="en-US"/>
        </w:rPr>
      </w:pPr>
    </w:p>
    <w:p w14:paraId="1AFC3408" w14:textId="77777777" w:rsidR="002F7510" w:rsidRDefault="002F7510" w:rsidP="00845137">
      <w:pPr>
        <w:ind w:left="-426" w:right="-433"/>
        <w:jc w:val="both"/>
        <w:rPr>
          <w:rFonts w:eastAsia="Calibri" w:cs="Arial"/>
          <w:iCs/>
          <w:color w:val="000000"/>
          <w:shd w:val="clear" w:color="auto" w:fill="FFFFFF"/>
          <w:lang w:eastAsia="en-US"/>
        </w:rPr>
      </w:pPr>
    </w:p>
    <w:p w14:paraId="49C984D3" w14:textId="2E111AB1" w:rsidR="00B73DC3" w:rsidRPr="00B73DC3" w:rsidRDefault="00B73DC3" w:rsidP="00845137">
      <w:pPr>
        <w:ind w:left="-426" w:right="-433"/>
        <w:jc w:val="both"/>
        <w:rPr>
          <w:rFonts w:eastAsia="Calibri" w:cs="Arial"/>
          <w:iCs/>
          <w:color w:val="000000"/>
          <w:shd w:val="clear" w:color="auto" w:fill="FFFFFF"/>
          <w:lang w:eastAsia="en-US"/>
        </w:rPr>
      </w:pPr>
      <w:r w:rsidRPr="00B73DC3">
        <w:rPr>
          <w:rFonts w:eastAsia="Calibri" w:cs="Arial"/>
          <w:iCs/>
          <w:color w:val="000000"/>
          <w:shd w:val="clear" w:color="auto" w:fill="FFFFFF"/>
          <w:lang w:eastAsia="en-US"/>
        </w:rPr>
        <w:t xml:space="preserve">I relatori – </w:t>
      </w:r>
      <w:r w:rsidRPr="00262895">
        <w:rPr>
          <w:rFonts w:eastAsia="Calibri" w:cs="Arial"/>
          <w:b/>
          <w:iCs/>
          <w:color w:val="000000"/>
          <w:shd w:val="clear" w:color="auto" w:fill="FFFFFF"/>
          <w:lang w:eastAsia="en-US"/>
        </w:rPr>
        <w:t>Paolo Carpeggiani</w:t>
      </w:r>
      <w:r w:rsidR="003043AD">
        <w:rPr>
          <w:rFonts w:eastAsia="Calibri" w:cs="Arial"/>
          <w:iCs/>
          <w:color w:val="000000"/>
          <w:shd w:val="clear" w:color="auto" w:fill="FFFFFF"/>
          <w:lang w:eastAsia="en-US"/>
        </w:rPr>
        <w:t xml:space="preserve"> e </w:t>
      </w:r>
      <w:r w:rsidR="003043AD" w:rsidRPr="00262895">
        <w:rPr>
          <w:rFonts w:eastAsia="Calibri" w:cs="Arial"/>
          <w:b/>
          <w:iCs/>
          <w:color w:val="000000"/>
          <w:shd w:val="clear" w:color="auto" w:fill="FFFFFF"/>
          <w:lang w:eastAsia="en-US"/>
        </w:rPr>
        <w:t>Carlo Togliani</w:t>
      </w:r>
      <w:r w:rsidR="003043AD">
        <w:rPr>
          <w:rFonts w:eastAsia="Calibri" w:cs="Arial"/>
          <w:iCs/>
          <w:color w:val="000000"/>
          <w:shd w:val="clear" w:color="auto" w:fill="FFFFFF"/>
          <w:lang w:eastAsia="en-US"/>
        </w:rPr>
        <w:t xml:space="preserve">, </w:t>
      </w:r>
      <w:r w:rsidRPr="00B73DC3">
        <w:rPr>
          <w:rFonts w:eastAsia="Calibri" w:cs="Arial"/>
          <w:iCs/>
          <w:color w:val="000000"/>
          <w:shd w:val="clear" w:color="auto" w:fill="FFFFFF"/>
          <w:lang w:eastAsia="en-US"/>
        </w:rPr>
        <w:t>Politecnico di Mila</w:t>
      </w:r>
      <w:r w:rsidR="00262895">
        <w:rPr>
          <w:rFonts w:eastAsia="Calibri" w:cs="Arial"/>
          <w:iCs/>
          <w:color w:val="000000"/>
          <w:shd w:val="clear" w:color="auto" w:fill="FFFFFF"/>
          <w:lang w:eastAsia="en-US"/>
        </w:rPr>
        <w:t>no-polo territoriale di Mantova;</w:t>
      </w:r>
      <w:r w:rsidRPr="00B73DC3">
        <w:rPr>
          <w:rFonts w:eastAsia="Calibri" w:cs="Arial"/>
          <w:iCs/>
          <w:color w:val="000000"/>
          <w:shd w:val="clear" w:color="auto" w:fill="FFFFFF"/>
          <w:lang w:eastAsia="en-US"/>
        </w:rPr>
        <w:t xml:space="preserve">  </w:t>
      </w:r>
      <w:r w:rsidRPr="00262895">
        <w:rPr>
          <w:rFonts w:eastAsia="Calibri" w:cs="Arial"/>
          <w:b/>
          <w:iCs/>
          <w:color w:val="000000"/>
          <w:shd w:val="clear" w:color="auto" w:fill="FFFFFF"/>
          <w:lang w:eastAsia="en-US"/>
        </w:rPr>
        <w:t>Renato Berzaghi</w:t>
      </w:r>
      <w:r w:rsidR="00262895">
        <w:rPr>
          <w:rFonts w:eastAsia="Calibri" w:cs="Arial"/>
          <w:iCs/>
          <w:color w:val="000000"/>
          <w:shd w:val="clear" w:color="auto" w:fill="FFFFFF"/>
          <w:lang w:eastAsia="en-US"/>
        </w:rPr>
        <w:t>, Accademia Nazionale Virgiliana;</w:t>
      </w:r>
      <w:r w:rsidRPr="00B73DC3">
        <w:rPr>
          <w:rFonts w:eastAsia="Calibri" w:cs="Arial"/>
          <w:iCs/>
          <w:color w:val="000000"/>
          <w:shd w:val="clear" w:color="auto" w:fill="FFFFFF"/>
          <w:lang w:eastAsia="en-US"/>
        </w:rPr>
        <w:t xml:space="preserve"> </w:t>
      </w:r>
      <w:r w:rsidRPr="00262895">
        <w:rPr>
          <w:rFonts w:eastAsia="Calibri" w:cs="Arial"/>
          <w:b/>
          <w:iCs/>
          <w:color w:val="000000"/>
          <w:shd w:val="clear" w:color="auto" w:fill="FFFFFF"/>
          <w:lang w:eastAsia="en-US"/>
        </w:rPr>
        <w:t>Daniela Sogliani</w:t>
      </w:r>
      <w:r w:rsidR="00262895">
        <w:rPr>
          <w:rFonts w:eastAsia="Calibri" w:cs="Arial"/>
          <w:iCs/>
          <w:color w:val="000000"/>
          <w:shd w:val="clear" w:color="auto" w:fill="FFFFFF"/>
          <w:lang w:eastAsia="en-US"/>
        </w:rPr>
        <w:t xml:space="preserve">, </w:t>
      </w:r>
      <w:r w:rsidR="003043AD">
        <w:rPr>
          <w:rFonts w:eastAsia="Calibri" w:cs="Arial"/>
          <w:iCs/>
          <w:color w:val="000000"/>
          <w:shd w:val="clear" w:color="auto" w:fill="FFFFFF"/>
          <w:lang w:eastAsia="en-US"/>
        </w:rPr>
        <w:t>r</w:t>
      </w:r>
      <w:r w:rsidRPr="00B73DC3">
        <w:rPr>
          <w:rFonts w:eastAsia="Calibri" w:cs="Arial"/>
          <w:iCs/>
          <w:color w:val="000000"/>
          <w:shd w:val="clear" w:color="auto" w:fill="FFFFFF"/>
          <w:lang w:eastAsia="en-US"/>
        </w:rPr>
        <w:t>esponsabile del progetto di</w:t>
      </w:r>
      <w:r w:rsidR="00262895">
        <w:rPr>
          <w:rFonts w:eastAsia="Calibri" w:cs="Arial"/>
          <w:iCs/>
          <w:color w:val="000000"/>
          <w:shd w:val="clear" w:color="auto" w:fill="FFFFFF"/>
          <w:lang w:eastAsia="en-US"/>
        </w:rPr>
        <w:t xml:space="preserve"> ricerca “Banche dati Gonzaga”;</w:t>
      </w:r>
      <w:r w:rsidRPr="00B73DC3">
        <w:rPr>
          <w:rFonts w:eastAsia="Calibri" w:cs="Arial"/>
          <w:iCs/>
          <w:color w:val="000000"/>
          <w:shd w:val="clear" w:color="auto" w:fill="FFFFFF"/>
          <w:lang w:eastAsia="en-US"/>
        </w:rPr>
        <w:t xml:space="preserve"> </w:t>
      </w:r>
      <w:r w:rsidRPr="00262895">
        <w:rPr>
          <w:rFonts w:eastAsia="Calibri" w:cs="Arial"/>
          <w:b/>
          <w:iCs/>
          <w:color w:val="000000"/>
          <w:shd w:val="clear" w:color="auto" w:fill="FFFFFF"/>
          <w:lang w:eastAsia="en-US"/>
        </w:rPr>
        <w:t>Elena Svalduz</w:t>
      </w:r>
      <w:r w:rsidR="00262895">
        <w:rPr>
          <w:rFonts w:eastAsia="Calibri" w:cs="Arial"/>
          <w:iCs/>
          <w:color w:val="000000"/>
          <w:shd w:val="clear" w:color="auto" w:fill="FFFFFF"/>
          <w:lang w:eastAsia="en-US"/>
        </w:rPr>
        <w:t>, Università di Padova;</w:t>
      </w:r>
      <w:r>
        <w:rPr>
          <w:rFonts w:eastAsia="Calibri" w:cs="Arial"/>
          <w:iCs/>
          <w:color w:val="000000"/>
          <w:shd w:val="clear" w:color="auto" w:fill="FFFFFF"/>
          <w:lang w:eastAsia="en-US"/>
        </w:rPr>
        <w:t xml:space="preserve"> </w:t>
      </w:r>
      <w:r w:rsidRPr="00262895">
        <w:rPr>
          <w:rFonts w:eastAsia="Calibri" w:cs="Arial"/>
          <w:b/>
          <w:iCs/>
          <w:color w:val="000000"/>
          <w:shd w:val="clear" w:color="auto" w:fill="FFFFFF"/>
          <w:lang w:eastAsia="en-US"/>
        </w:rPr>
        <w:t>Guglielmo Villa</w:t>
      </w:r>
      <w:r w:rsidR="00262895">
        <w:rPr>
          <w:rFonts w:eastAsia="Calibri" w:cs="Arial"/>
          <w:iCs/>
          <w:color w:val="000000"/>
          <w:shd w:val="clear" w:color="auto" w:fill="FFFFFF"/>
          <w:lang w:eastAsia="en-US"/>
        </w:rPr>
        <w:t xml:space="preserve">, </w:t>
      </w:r>
      <w:r w:rsidRPr="00B73DC3">
        <w:rPr>
          <w:rFonts w:eastAsia="Calibri" w:cs="Arial"/>
          <w:iCs/>
          <w:color w:val="000000"/>
          <w:shd w:val="clear" w:color="auto" w:fill="FFFFFF"/>
          <w:lang w:eastAsia="en-US"/>
        </w:rPr>
        <w:t>U</w:t>
      </w:r>
      <w:r w:rsidR="00262895">
        <w:rPr>
          <w:rFonts w:eastAsia="Calibri" w:cs="Arial"/>
          <w:iCs/>
          <w:color w:val="000000"/>
          <w:shd w:val="clear" w:color="auto" w:fill="FFFFFF"/>
          <w:lang w:eastAsia="en-US"/>
        </w:rPr>
        <w:t>niversità “La Sapienza” di Roma;</w:t>
      </w:r>
      <w:r w:rsidRPr="00B73DC3">
        <w:rPr>
          <w:rFonts w:eastAsia="Calibri" w:cs="Arial"/>
          <w:iCs/>
          <w:color w:val="000000"/>
          <w:shd w:val="clear" w:color="auto" w:fill="FFFFFF"/>
          <w:lang w:eastAsia="en-US"/>
        </w:rPr>
        <w:t xml:space="preserve"> e i ricercatori del progetto </w:t>
      </w:r>
      <w:r w:rsidRPr="00262895">
        <w:rPr>
          <w:rFonts w:eastAsia="Calibri" w:cs="Arial"/>
          <w:b/>
          <w:iCs/>
          <w:color w:val="000000"/>
          <w:shd w:val="clear" w:color="auto" w:fill="FFFFFF"/>
          <w:lang w:eastAsia="en-US"/>
        </w:rPr>
        <w:t>Alessandra Alvisi</w:t>
      </w:r>
      <w:r w:rsidRPr="00B73DC3">
        <w:rPr>
          <w:rFonts w:eastAsia="Calibri" w:cs="Arial"/>
          <w:iCs/>
          <w:color w:val="000000"/>
          <w:shd w:val="clear" w:color="auto" w:fill="FFFFFF"/>
          <w:lang w:eastAsia="en-US"/>
        </w:rPr>
        <w:t xml:space="preserve">, </w:t>
      </w:r>
      <w:r w:rsidRPr="00262895">
        <w:rPr>
          <w:rFonts w:eastAsia="Calibri" w:cs="Arial"/>
          <w:b/>
          <w:iCs/>
          <w:color w:val="000000"/>
          <w:shd w:val="clear" w:color="auto" w:fill="FFFFFF"/>
          <w:lang w:eastAsia="en-US"/>
        </w:rPr>
        <w:t>Simona Bellesini</w:t>
      </w:r>
      <w:r w:rsidRPr="00B73DC3">
        <w:rPr>
          <w:rFonts w:eastAsia="Calibri" w:cs="Arial"/>
          <w:iCs/>
          <w:color w:val="000000"/>
          <w:shd w:val="clear" w:color="auto" w:fill="FFFFFF"/>
          <w:lang w:eastAsia="en-US"/>
        </w:rPr>
        <w:t xml:space="preserve"> e </w:t>
      </w:r>
      <w:r w:rsidRPr="00262895">
        <w:rPr>
          <w:rFonts w:eastAsia="Calibri" w:cs="Arial"/>
          <w:b/>
          <w:iCs/>
          <w:color w:val="000000"/>
          <w:shd w:val="clear" w:color="auto" w:fill="FFFFFF"/>
          <w:lang w:eastAsia="en-US"/>
        </w:rPr>
        <w:t>Cecilia Baraldi</w:t>
      </w:r>
      <w:r w:rsidRPr="00B73DC3">
        <w:rPr>
          <w:rFonts w:eastAsia="Calibri" w:cs="Arial"/>
          <w:iCs/>
          <w:color w:val="000000"/>
          <w:shd w:val="clear" w:color="auto" w:fill="FFFFFF"/>
          <w:lang w:eastAsia="en-US"/>
        </w:rPr>
        <w:t xml:space="preserve"> – affronteranno i contenuti dei database gonzagheschi da varie prospettive, mettendone in rilievo le novità e le possibilità di sviluppo future.</w:t>
      </w:r>
    </w:p>
    <w:p w14:paraId="52F9757B" w14:textId="77777777" w:rsidR="00B73DC3" w:rsidRPr="00B73DC3" w:rsidRDefault="00B73DC3" w:rsidP="00845137">
      <w:pPr>
        <w:ind w:left="-426" w:right="-433"/>
        <w:jc w:val="both"/>
        <w:rPr>
          <w:rFonts w:cs="Arial"/>
        </w:rPr>
      </w:pPr>
    </w:p>
    <w:p w14:paraId="471CDFED" w14:textId="016ACA53" w:rsidR="00B73DC3" w:rsidRPr="00B73DC3" w:rsidRDefault="00B73DC3" w:rsidP="00845137">
      <w:pPr>
        <w:ind w:left="-426" w:right="-433"/>
        <w:jc w:val="both"/>
        <w:rPr>
          <w:rFonts w:cs="Arial"/>
        </w:rPr>
      </w:pPr>
      <w:r w:rsidRPr="00B73DC3">
        <w:rPr>
          <w:rFonts w:cs="Arial"/>
        </w:rPr>
        <w:t>La ricerca è stata svolta grazie ai numerosi documenti conservati nel portale “Banche dati Gonzaga”, work in progress che prevede l’implementazione costante di trascrizioni di lettere dell’Archivio Gonzaga</w:t>
      </w:r>
      <w:r w:rsidR="003043AD">
        <w:rPr>
          <w:rFonts w:cs="Arial"/>
        </w:rPr>
        <w:t>.</w:t>
      </w:r>
      <w:r w:rsidRPr="00B73DC3">
        <w:rPr>
          <w:rFonts w:cs="Arial"/>
        </w:rPr>
        <w:t xml:space="preserve"> </w:t>
      </w:r>
    </w:p>
    <w:p w14:paraId="39C764AF" w14:textId="78E0833A" w:rsidR="00B73DC3" w:rsidRPr="00B73DC3" w:rsidRDefault="00B73DC3" w:rsidP="00845137">
      <w:pPr>
        <w:ind w:left="-426" w:right="-433"/>
        <w:jc w:val="both"/>
        <w:rPr>
          <w:rFonts w:cs="Arial"/>
        </w:rPr>
      </w:pPr>
      <w:r w:rsidRPr="00B73DC3">
        <w:rPr>
          <w:rFonts w:cs="Arial"/>
        </w:rPr>
        <w:t>Questo innovativo strumento di lavoro permette di attingere liberamente a dati e a informazioni che non sono limitati alla sola provincia mantovana, ma definiscono le relazioni nazionali e internazionali della corte Gonzaga. La difficoltà della comprensione dei testi originali, conservati nell’Archivio di Stato di Mantova, è pertanto superata dalle trascrizioni fornite nel portale che permettono un’accessibilità più ampia e sicuramente aprono nuove prospettive interpretative a livello internazionale, necessarie per far crescere la progettazione consapevole delle trasformazioni fisiche del nostro fragile territorio</w:t>
      </w:r>
      <w:r w:rsidR="003043AD" w:rsidRPr="003043AD">
        <w:rPr>
          <w:rFonts w:cs="Arial"/>
        </w:rPr>
        <w:t xml:space="preserve"> </w:t>
      </w:r>
      <w:r w:rsidR="003043AD" w:rsidRPr="00B73DC3">
        <w:rPr>
          <w:rFonts w:cs="Arial"/>
        </w:rPr>
        <w:t>(http://banchedatigonzaga.centropalazzote.it/portale)</w:t>
      </w:r>
      <w:r w:rsidR="003043AD">
        <w:rPr>
          <w:rFonts w:cs="Arial"/>
        </w:rPr>
        <w:t>.</w:t>
      </w:r>
    </w:p>
    <w:p w14:paraId="316E6265" w14:textId="77777777" w:rsidR="00B73DC3" w:rsidRPr="00B73DC3" w:rsidRDefault="00B73DC3" w:rsidP="00845137">
      <w:pPr>
        <w:ind w:left="-426" w:right="-433"/>
        <w:jc w:val="both"/>
        <w:rPr>
          <w:rFonts w:cs="Arial"/>
        </w:rPr>
      </w:pPr>
    </w:p>
    <w:p w14:paraId="72C187D7" w14:textId="3082D553" w:rsidR="00B73DC3" w:rsidRPr="00B73DC3" w:rsidRDefault="00B73DC3" w:rsidP="00845137">
      <w:pPr>
        <w:ind w:left="-426" w:right="-433"/>
        <w:jc w:val="both"/>
        <w:rPr>
          <w:rFonts w:eastAsiaTheme="minorHAnsi" w:cs="Arial"/>
          <w:lang w:eastAsia="en-US"/>
        </w:rPr>
      </w:pPr>
      <w:r w:rsidRPr="00B73DC3">
        <w:rPr>
          <w:rFonts w:cs="Arial"/>
        </w:rPr>
        <w:t xml:space="preserve">Nell’ambito del convegno, </w:t>
      </w:r>
      <w:r w:rsidRPr="002F7510">
        <w:rPr>
          <w:rFonts w:cs="Arial"/>
          <w:u w:val="single"/>
        </w:rPr>
        <w:t>venerdì 2 dicembre alle ore 11 a Palazzo Te</w:t>
      </w:r>
      <w:r w:rsidR="003043AD">
        <w:rPr>
          <w:rFonts w:cs="Arial"/>
        </w:rPr>
        <w:t>,</w:t>
      </w:r>
      <w:r w:rsidRPr="00B73DC3">
        <w:rPr>
          <w:rFonts w:cs="Arial"/>
        </w:rPr>
        <w:t xml:space="preserve"> sarà </w:t>
      </w:r>
      <w:r w:rsidR="003043AD">
        <w:rPr>
          <w:rFonts w:cs="Arial"/>
        </w:rPr>
        <w:t xml:space="preserve">inoltre </w:t>
      </w:r>
      <w:r w:rsidRPr="002F7510">
        <w:rPr>
          <w:rFonts w:cs="Arial"/>
          <w:u w:val="single"/>
        </w:rPr>
        <w:t>presentato</w:t>
      </w:r>
      <w:r w:rsidR="00323126">
        <w:rPr>
          <w:rFonts w:cs="Arial"/>
          <w:u w:val="single"/>
        </w:rPr>
        <w:t xml:space="preserve"> </w:t>
      </w:r>
      <w:r w:rsidR="00323126">
        <w:rPr>
          <w:i/>
          <w:iCs/>
        </w:rPr>
        <w:t>Gli archivi digitali dei Gonzaga e la cultura letteraria in età moderna</w:t>
      </w:r>
      <w:r w:rsidR="00323126">
        <w:t>, primo volume della c</w:t>
      </w:r>
      <w:r w:rsidR="00323126">
        <w:t>ollana</w:t>
      </w:r>
      <w:r w:rsidR="00323126">
        <w:t xml:space="preserve"> di studi</w:t>
      </w:r>
      <w:r w:rsidR="00323126">
        <w:t xml:space="preserve"> “I Gonzaga digitali”</w:t>
      </w:r>
      <w:r w:rsidR="00323126">
        <w:t xml:space="preserve"> </w:t>
      </w:r>
      <w:bookmarkStart w:id="0" w:name="_GoBack"/>
      <w:bookmarkEnd w:id="0"/>
      <w:r w:rsidRPr="00B73DC3">
        <w:rPr>
          <w:rFonts w:cs="Arial"/>
        </w:rPr>
        <w:t xml:space="preserve">(Skira), diretta da Andrea Canova e Daniela Sogliani, </w:t>
      </w:r>
      <w:r w:rsidR="003043AD">
        <w:rPr>
          <w:rFonts w:cs="Arial"/>
        </w:rPr>
        <w:t xml:space="preserve">che </w:t>
      </w:r>
      <w:r w:rsidRPr="00B73DC3">
        <w:rPr>
          <w:rFonts w:cs="Arial"/>
        </w:rPr>
        <w:t>racco</w:t>
      </w:r>
      <w:r w:rsidR="003043AD">
        <w:rPr>
          <w:rFonts w:cs="Arial"/>
        </w:rPr>
        <w:t>glie</w:t>
      </w:r>
      <w:r w:rsidRPr="00B73DC3">
        <w:rPr>
          <w:rFonts w:cs="Arial"/>
        </w:rPr>
        <w:t xml:space="preserve"> gli interventi della precedente giornata di studi </w:t>
      </w:r>
      <w:r w:rsidRPr="00B73DC3">
        <w:rPr>
          <w:rFonts w:eastAsiaTheme="minorHAnsi" w:cs="Arial"/>
          <w:lang w:eastAsia="en-US"/>
        </w:rPr>
        <w:t xml:space="preserve">dedicata alle “Banche dati Gonzaga” e alla cultura letteraria in età moderna. </w:t>
      </w:r>
    </w:p>
    <w:p w14:paraId="05854A6E" w14:textId="39216EDA" w:rsidR="00B73DC3" w:rsidRPr="00B73DC3" w:rsidRDefault="00B73DC3" w:rsidP="00845137">
      <w:pPr>
        <w:ind w:left="-426" w:right="-433"/>
        <w:jc w:val="both"/>
        <w:rPr>
          <w:rFonts w:eastAsiaTheme="minorHAnsi" w:cs="Arial"/>
          <w:lang w:eastAsia="en-US"/>
        </w:rPr>
      </w:pPr>
      <w:r w:rsidRPr="00B73DC3">
        <w:rPr>
          <w:rFonts w:eastAsiaTheme="minorHAnsi" w:cs="Arial"/>
          <w:lang w:eastAsia="en-US"/>
        </w:rPr>
        <w:t>Interverr</w:t>
      </w:r>
      <w:r w:rsidR="003043AD">
        <w:rPr>
          <w:rFonts w:eastAsiaTheme="minorHAnsi" w:cs="Arial"/>
          <w:lang w:eastAsia="en-US"/>
        </w:rPr>
        <w:t>anno</w:t>
      </w:r>
      <w:r w:rsidRPr="00B73DC3">
        <w:rPr>
          <w:rFonts w:eastAsiaTheme="minorHAnsi" w:cs="Arial"/>
          <w:lang w:eastAsia="en-US"/>
        </w:rPr>
        <w:t xml:space="preserve"> il Presidente del Centro di Palazzo Te Stefano Baia Curioni </w:t>
      </w:r>
      <w:r w:rsidR="003043AD">
        <w:rPr>
          <w:rFonts w:eastAsiaTheme="minorHAnsi" w:cs="Arial"/>
          <w:lang w:eastAsia="en-US"/>
        </w:rPr>
        <w:t xml:space="preserve">e </w:t>
      </w:r>
      <w:r w:rsidRPr="00B73DC3">
        <w:rPr>
          <w:rFonts w:eastAsiaTheme="minorHAnsi" w:cs="Arial"/>
          <w:lang w:eastAsia="en-US"/>
        </w:rPr>
        <w:t>gli autori.</w:t>
      </w:r>
    </w:p>
    <w:p w14:paraId="6585133C" w14:textId="77777777" w:rsidR="00B73DC3" w:rsidRPr="00B73DC3" w:rsidRDefault="00B73DC3" w:rsidP="00845137">
      <w:pPr>
        <w:ind w:left="-426" w:right="-433"/>
        <w:jc w:val="both"/>
        <w:rPr>
          <w:rFonts w:eastAsiaTheme="minorHAnsi" w:cs="Arial"/>
          <w:lang w:eastAsia="en-US"/>
        </w:rPr>
      </w:pPr>
    </w:p>
    <w:p w14:paraId="5258DB30" w14:textId="52DEAE1D" w:rsidR="00B73DC3" w:rsidRPr="00B73DC3" w:rsidRDefault="00B73DC3" w:rsidP="00845137">
      <w:pPr>
        <w:ind w:left="-426" w:right="-433"/>
        <w:jc w:val="both"/>
        <w:rPr>
          <w:rFonts w:eastAsiaTheme="minorHAnsi" w:cs="Arial"/>
          <w:lang w:eastAsia="en-US"/>
        </w:rPr>
      </w:pPr>
      <w:r w:rsidRPr="00B73DC3">
        <w:rPr>
          <w:rFonts w:eastAsiaTheme="minorHAnsi" w:cs="Arial"/>
          <w:lang w:eastAsia="en-US"/>
        </w:rPr>
        <w:t xml:space="preserve">A conclusione dei lavori, </w:t>
      </w:r>
      <w:r w:rsidR="002F7510">
        <w:rPr>
          <w:rFonts w:eastAsiaTheme="minorHAnsi" w:cs="Arial"/>
          <w:lang w:eastAsia="en-US"/>
        </w:rPr>
        <w:t xml:space="preserve">per i partecipanti al convegno, </w:t>
      </w:r>
      <w:r w:rsidRPr="00B73DC3">
        <w:rPr>
          <w:rFonts w:eastAsiaTheme="minorHAnsi" w:cs="Arial"/>
          <w:lang w:eastAsia="en-US"/>
        </w:rPr>
        <w:t xml:space="preserve">nel pomeriggio di venerdì 2 </w:t>
      </w:r>
      <w:r w:rsidR="002F7510">
        <w:rPr>
          <w:rFonts w:eastAsiaTheme="minorHAnsi" w:cs="Arial"/>
          <w:lang w:eastAsia="en-US"/>
        </w:rPr>
        <w:t>dicembre, a partire dalle ore 14</w:t>
      </w:r>
      <w:r w:rsidRPr="00B73DC3">
        <w:rPr>
          <w:rFonts w:eastAsiaTheme="minorHAnsi" w:cs="Arial"/>
          <w:lang w:eastAsia="en-US"/>
        </w:rPr>
        <w:t>, è prevista una visita a Palazzo Ducale e alla basilica</w:t>
      </w:r>
      <w:r w:rsidR="002F7510">
        <w:rPr>
          <w:rFonts w:eastAsiaTheme="minorHAnsi" w:cs="Arial"/>
          <w:lang w:eastAsia="en-US"/>
        </w:rPr>
        <w:t xml:space="preserve"> di Santa Barbara</w:t>
      </w:r>
      <w:r w:rsidRPr="00B73DC3">
        <w:rPr>
          <w:rFonts w:eastAsiaTheme="minorHAnsi" w:cs="Arial"/>
          <w:lang w:eastAsia="en-US"/>
        </w:rPr>
        <w:t>.</w:t>
      </w:r>
      <w:r w:rsidR="002F7510">
        <w:rPr>
          <w:rFonts w:eastAsiaTheme="minorHAnsi" w:cs="Arial"/>
          <w:lang w:eastAsia="en-US"/>
        </w:rPr>
        <w:t xml:space="preserve"> La partecipazione è gratuita fino ad esaurimento posti prenotandosi</w:t>
      </w:r>
      <w:r w:rsidRPr="00B73DC3">
        <w:rPr>
          <w:rFonts w:eastAsiaTheme="minorHAnsi" w:cs="Arial"/>
          <w:lang w:eastAsia="en-US"/>
        </w:rPr>
        <w:t xml:space="preserve"> entro il 27 novembre all’indirizzo mail: </w:t>
      </w:r>
      <w:hyperlink r:id="rId6" w:history="1">
        <w:r w:rsidRPr="00B73DC3">
          <w:rPr>
            <w:rStyle w:val="Collegamentoipertestuale"/>
            <w:rFonts w:eastAsiaTheme="minorHAnsi" w:cs="Arial"/>
            <w:lang w:eastAsia="en-US"/>
          </w:rPr>
          <w:t>mantova@polimi.it</w:t>
        </w:r>
      </w:hyperlink>
      <w:r w:rsidRPr="00B73DC3">
        <w:rPr>
          <w:rFonts w:eastAsiaTheme="minorHAnsi" w:cs="Arial"/>
          <w:lang w:eastAsia="en-US"/>
        </w:rPr>
        <w:t xml:space="preserve">.  </w:t>
      </w:r>
    </w:p>
    <w:p w14:paraId="35DD97A8" w14:textId="77777777" w:rsidR="00B73DC3" w:rsidRDefault="00B73DC3" w:rsidP="00B73DC3">
      <w:pPr>
        <w:jc w:val="both"/>
        <w:rPr>
          <w:rFonts w:asciiTheme="majorHAnsi" w:hAnsiTheme="majorHAnsi" w:cs="Arial"/>
          <w:sz w:val="22"/>
          <w:szCs w:val="22"/>
        </w:rPr>
      </w:pPr>
    </w:p>
    <w:p w14:paraId="01CDADC7" w14:textId="77777777" w:rsidR="00845137" w:rsidRPr="001F4240" w:rsidRDefault="00845137" w:rsidP="00845137">
      <w:pPr>
        <w:pBdr>
          <w:top w:val="nil"/>
          <w:left w:val="nil"/>
          <w:bottom w:val="nil"/>
          <w:right w:val="nil"/>
          <w:between w:val="nil"/>
          <w:bar w:val="nil"/>
        </w:pBdr>
        <w:ind w:left="-426" w:right="425"/>
        <w:jc w:val="both"/>
        <w:rPr>
          <w:rFonts w:ascii="Cambria" w:eastAsia="Arial Unicode MS" w:hAnsi="Cambria" w:cs="Arial"/>
          <w:b/>
          <w:bdr w:val="nil"/>
        </w:rPr>
      </w:pPr>
      <w:r w:rsidRPr="001F4240">
        <w:rPr>
          <w:rFonts w:ascii="Cambria" w:eastAsia="Arial Unicode MS" w:hAnsi="Cambria" w:cs="Arial"/>
          <w:b/>
          <w:bdr w:val="nil"/>
        </w:rPr>
        <w:t xml:space="preserve">Informazioni: </w:t>
      </w:r>
      <w:hyperlink r:id="rId7" w:history="1">
        <w:r w:rsidRPr="001F4240">
          <w:rPr>
            <w:rStyle w:val="Collegamentoipertestuale"/>
            <w:rFonts w:ascii="Cambria" w:eastAsia="Arial Unicode MS" w:hAnsi="Cambria" w:cs="Arial"/>
            <w:b/>
            <w:bdr w:val="nil"/>
          </w:rPr>
          <w:t>www.centropalazzote.it</w:t>
        </w:r>
      </w:hyperlink>
      <w:r w:rsidRPr="001F4240">
        <w:rPr>
          <w:rFonts w:ascii="Cambria" w:eastAsia="Arial Unicode MS" w:hAnsi="Cambria" w:cs="Arial"/>
          <w:b/>
          <w:bdr w:val="nil"/>
        </w:rPr>
        <w:t xml:space="preserve"> </w:t>
      </w:r>
    </w:p>
    <w:p w14:paraId="4A906A28" w14:textId="77777777" w:rsidR="00845137" w:rsidRPr="00BB1858" w:rsidRDefault="00845137" w:rsidP="00845137">
      <w:pPr>
        <w:pBdr>
          <w:top w:val="nil"/>
          <w:left w:val="nil"/>
          <w:bottom w:val="nil"/>
          <w:right w:val="nil"/>
          <w:between w:val="nil"/>
          <w:bar w:val="nil"/>
        </w:pBdr>
        <w:ind w:left="-426" w:right="425"/>
        <w:jc w:val="both"/>
        <w:rPr>
          <w:rFonts w:ascii="Cambria" w:eastAsia="Arial Unicode MS" w:hAnsi="Cambria" w:cs="Arial"/>
          <w:bdr w:val="nil"/>
        </w:rPr>
      </w:pPr>
    </w:p>
    <w:p w14:paraId="21456996" w14:textId="77777777" w:rsidR="00845137" w:rsidRPr="00BB1858" w:rsidRDefault="00845137" w:rsidP="00845137">
      <w:pPr>
        <w:pBdr>
          <w:top w:val="nil"/>
          <w:left w:val="nil"/>
          <w:bottom w:val="nil"/>
          <w:right w:val="nil"/>
          <w:between w:val="nil"/>
          <w:bar w:val="nil"/>
        </w:pBdr>
        <w:ind w:left="-426" w:right="425"/>
        <w:jc w:val="both"/>
        <w:rPr>
          <w:rFonts w:ascii="Cambria" w:eastAsia="Arial Unicode MS" w:hAnsi="Cambria" w:cs="Arial"/>
          <w:b/>
          <w:sz w:val="20"/>
          <w:szCs w:val="20"/>
          <w:bdr w:val="nil"/>
        </w:rPr>
      </w:pPr>
      <w:r w:rsidRPr="00BB1858">
        <w:rPr>
          <w:rFonts w:ascii="Cambria" w:eastAsia="Arial Unicode MS" w:hAnsi="Cambria" w:cs="Arial"/>
          <w:b/>
          <w:sz w:val="20"/>
          <w:szCs w:val="20"/>
          <w:bdr w:val="nil"/>
        </w:rPr>
        <w:t>Ufficio stampa</w:t>
      </w:r>
    </w:p>
    <w:p w14:paraId="7EF05CEE" w14:textId="77777777" w:rsidR="00845137" w:rsidRPr="00BB1858" w:rsidRDefault="00845137" w:rsidP="00845137">
      <w:pPr>
        <w:pBdr>
          <w:top w:val="nil"/>
          <w:left w:val="nil"/>
          <w:bottom w:val="nil"/>
          <w:right w:val="nil"/>
          <w:between w:val="nil"/>
          <w:bar w:val="nil"/>
        </w:pBdr>
        <w:ind w:left="-426" w:right="425"/>
        <w:jc w:val="both"/>
        <w:rPr>
          <w:rFonts w:ascii="Cambria" w:eastAsia="Arial Unicode MS" w:hAnsi="Cambria" w:cs="Arial"/>
          <w:sz w:val="20"/>
          <w:szCs w:val="20"/>
          <w:bdr w:val="nil"/>
        </w:rPr>
      </w:pPr>
      <w:r w:rsidRPr="00BB1858">
        <w:rPr>
          <w:rFonts w:ascii="Cambria" w:eastAsia="Arial Unicode MS" w:hAnsi="Cambria" w:cs="Arial"/>
          <w:sz w:val="20"/>
          <w:szCs w:val="20"/>
          <w:bdr w:val="nil"/>
        </w:rPr>
        <w:t>Delos – Servizi per la Cultura</w:t>
      </w:r>
      <w:r>
        <w:rPr>
          <w:rFonts w:ascii="Cambria" w:eastAsia="Arial Unicode MS" w:hAnsi="Cambria" w:cs="Arial"/>
          <w:sz w:val="20"/>
          <w:szCs w:val="20"/>
          <w:bdr w:val="nil"/>
        </w:rPr>
        <w:t xml:space="preserve"> di </w:t>
      </w:r>
      <w:r w:rsidRPr="00BB1858">
        <w:rPr>
          <w:rFonts w:ascii="Cambria" w:eastAsia="Arial Unicode MS" w:hAnsi="Cambria" w:cs="Arial"/>
          <w:sz w:val="20"/>
          <w:szCs w:val="20"/>
          <w:bdr w:val="nil"/>
        </w:rPr>
        <w:t>Annalisa Fattori e Paola Nobile</w:t>
      </w:r>
    </w:p>
    <w:p w14:paraId="662A1490" w14:textId="77777777" w:rsidR="00845137" w:rsidRPr="00BB1858" w:rsidRDefault="00845137" w:rsidP="00845137">
      <w:pPr>
        <w:pBdr>
          <w:top w:val="nil"/>
          <w:left w:val="nil"/>
          <w:bottom w:val="nil"/>
          <w:right w:val="nil"/>
          <w:between w:val="nil"/>
          <w:bar w:val="nil"/>
        </w:pBdr>
        <w:ind w:left="-426" w:right="425"/>
        <w:jc w:val="both"/>
        <w:rPr>
          <w:rFonts w:ascii="Cambria" w:eastAsia="Arial Unicode MS" w:hAnsi="Cambria" w:cs="Arial"/>
          <w:sz w:val="20"/>
          <w:szCs w:val="20"/>
          <w:bdr w:val="nil"/>
        </w:rPr>
      </w:pPr>
      <w:r w:rsidRPr="00BB1858">
        <w:rPr>
          <w:rFonts w:ascii="Cambria" w:eastAsia="Arial Unicode MS" w:hAnsi="Cambria" w:cs="Arial"/>
          <w:sz w:val="20"/>
          <w:szCs w:val="20"/>
          <w:bdr w:val="nil"/>
        </w:rPr>
        <w:t>T +39 02 8052151 | delos@delosrp.it</w:t>
      </w:r>
    </w:p>
    <w:p w14:paraId="7763CD1F" w14:textId="77777777" w:rsidR="00845137" w:rsidRPr="00BB1858" w:rsidRDefault="00845137" w:rsidP="00845137">
      <w:pPr>
        <w:pBdr>
          <w:top w:val="nil"/>
          <w:left w:val="nil"/>
          <w:bottom w:val="nil"/>
          <w:right w:val="nil"/>
          <w:between w:val="nil"/>
          <w:bar w:val="nil"/>
        </w:pBdr>
        <w:tabs>
          <w:tab w:val="left" w:pos="2496"/>
        </w:tabs>
        <w:ind w:left="-426" w:right="425"/>
        <w:jc w:val="both"/>
        <w:rPr>
          <w:rFonts w:ascii="Cambria" w:eastAsia="Arial Unicode MS" w:hAnsi="Cambria" w:cs="Arial"/>
          <w:sz w:val="20"/>
          <w:szCs w:val="20"/>
          <w:bdr w:val="nil"/>
        </w:rPr>
      </w:pPr>
      <w:r w:rsidRPr="00BB1858">
        <w:rPr>
          <w:rFonts w:ascii="Cambria" w:eastAsia="Arial Unicode MS" w:hAnsi="Cambria" w:cs="Arial"/>
          <w:sz w:val="20"/>
          <w:szCs w:val="20"/>
          <w:bdr w:val="nil"/>
        </w:rPr>
        <w:tab/>
      </w:r>
    </w:p>
    <w:p w14:paraId="4AC12548" w14:textId="77777777" w:rsidR="00845137" w:rsidRDefault="00845137" w:rsidP="00845137">
      <w:pPr>
        <w:pBdr>
          <w:top w:val="nil"/>
          <w:left w:val="nil"/>
          <w:bottom w:val="nil"/>
          <w:right w:val="nil"/>
          <w:between w:val="nil"/>
          <w:bar w:val="nil"/>
        </w:pBdr>
        <w:ind w:left="-426" w:right="425"/>
        <w:jc w:val="both"/>
        <w:rPr>
          <w:rFonts w:ascii="Cambria" w:eastAsia="Arial Unicode MS" w:hAnsi="Cambria" w:cs="Arial"/>
          <w:sz w:val="20"/>
          <w:szCs w:val="20"/>
          <w:bdr w:val="nil"/>
        </w:rPr>
      </w:pPr>
      <w:r w:rsidRPr="00BB1858">
        <w:rPr>
          <w:rFonts w:ascii="Cambria" w:eastAsia="Arial Unicode MS" w:hAnsi="Cambria" w:cs="Arial"/>
          <w:sz w:val="20"/>
          <w:szCs w:val="20"/>
          <w:bdr w:val="nil"/>
        </w:rPr>
        <w:t>Centro Internazionale d’Arte e di Cultura di Palazzo Te</w:t>
      </w:r>
      <w:r>
        <w:rPr>
          <w:rFonts w:ascii="Cambria" w:eastAsia="Arial Unicode MS" w:hAnsi="Cambria" w:cs="Arial"/>
          <w:sz w:val="20"/>
          <w:szCs w:val="20"/>
          <w:bdr w:val="nil"/>
        </w:rPr>
        <w:t xml:space="preserve">, </w:t>
      </w:r>
      <w:r w:rsidRPr="00BB1858">
        <w:rPr>
          <w:rFonts w:ascii="Cambria" w:eastAsia="Arial Unicode MS" w:hAnsi="Cambria" w:cs="Arial"/>
          <w:sz w:val="20"/>
          <w:szCs w:val="20"/>
          <w:bdr w:val="nil"/>
        </w:rPr>
        <w:t>Federica Leoni</w:t>
      </w:r>
      <w:r>
        <w:rPr>
          <w:rFonts w:ascii="Cambria" w:eastAsia="Arial Unicode MS" w:hAnsi="Cambria" w:cs="Arial"/>
          <w:sz w:val="20"/>
          <w:szCs w:val="20"/>
          <w:bdr w:val="nil"/>
        </w:rPr>
        <w:t xml:space="preserve"> </w:t>
      </w:r>
    </w:p>
    <w:p w14:paraId="6EC02122" w14:textId="77777777" w:rsidR="00845137" w:rsidRPr="00BB1858" w:rsidRDefault="00845137" w:rsidP="00845137">
      <w:pPr>
        <w:pBdr>
          <w:top w:val="nil"/>
          <w:left w:val="nil"/>
          <w:bottom w:val="nil"/>
          <w:right w:val="nil"/>
          <w:between w:val="nil"/>
          <w:bar w:val="nil"/>
        </w:pBdr>
        <w:ind w:left="-426" w:right="425"/>
        <w:jc w:val="both"/>
        <w:rPr>
          <w:rFonts w:ascii="Cambria" w:eastAsia="Arial Unicode MS" w:hAnsi="Cambria" w:cs="Arial"/>
          <w:sz w:val="20"/>
          <w:szCs w:val="20"/>
          <w:bdr w:val="nil"/>
        </w:rPr>
      </w:pPr>
      <w:r w:rsidRPr="00BB1858">
        <w:rPr>
          <w:rFonts w:ascii="Cambria" w:eastAsia="Arial Unicode MS" w:hAnsi="Cambria" w:cs="Arial"/>
          <w:sz w:val="20"/>
          <w:szCs w:val="20"/>
          <w:bdr w:val="nil"/>
        </w:rPr>
        <w:t>T +39 0376 369198 | ufficiostampa@centropalazzote.it</w:t>
      </w:r>
    </w:p>
    <w:p w14:paraId="5F78AF54" w14:textId="77777777" w:rsidR="004C44B2" w:rsidRPr="0071484E" w:rsidRDefault="004C44B2" w:rsidP="0071484E">
      <w:pPr>
        <w:tabs>
          <w:tab w:val="left" w:pos="1260"/>
        </w:tabs>
      </w:pPr>
    </w:p>
    <w:sectPr w:rsidR="004C44B2" w:rsidRPr="0071484E" w:rsidSect="00EC2F4C">
      <w:headerReference w:type="even" r:id="rId8"/>
      <w:headerReference w:type="default" r:id="rId9"/>
      <w:headerReference w:type="first" r:id="rId10"/>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1F3482" w14:textId="77777777" w:rsidR="00AC5B27" w:rsidRDefault="00AC5B27" w:rsidP="00491B0D">
      <w:r>
        <w:separator/>
      </w:r>
    </w:p>
  </w:endnote>
  <w:endnote w:type="continuationSeparator" w:id="0">
    <w:p w14:paraId="5C9E88E8" w14:textId="77777777" w:rsidR="00AC5B27" w:rsidRDefault="00AC5B27" w:rsidP="00491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03792D" w14:textId="77777777" w:rsidR="00AC5B27" w:rsidRDefault="00AC5B27" w:rsidP="00491B0D">
      <w:r>
        <w:separator/>
      </w:r>
    </w:p>
  </w:footnote>
  <w:footnote w:type="continuationSeparator" w:id="0">
    <w:p w14:paraId="17003F1A" w14:textId="77777777" w:rsidR="00AC5B27" w:rsidRDefault="00AC5B27" w:rsidP="00491B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A67049" w14:textId="77777777" w:rsidR="00491B0D" w:rsidRDefault="00323126">
    <w:pPr>
      <w:pStyle w:val="Intestazione"/>
    </w:pPr>
    <w:r>
      <w:rPr>
        <w:noProof/>
      </w:rPr>
      <w:pict w14:anchorId="76E879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3pt;height:841.9pt;z-index:-251657216;mso-wrap-edited:f;mso-position-horizontal:center;mso-position-horizontal-relative:margin;mso-position-vertical:center;mso-position-vertical-relative:margin" wrapcoords="6909 1000 1414 1000 1441 1461 4135 1596 1414 1615 1441 2077 3155 2154 6909 2231 1414 2327 1387 2519 3346 2538 1849 2615 1387 2673 6909 2846 1414 2885 1441 3404 10800 3462 10800 17618 1251 17830 1251 17868 10800 17926 10800 18234 1278 18291 1278 18484 13574 18541 8242 18791 1251 18926 1278 19753 8025 19772 8025 19888 9766 20061 571 20195 -27 20195 -27 21561 21600 21561 21600 20195 21001 20195 10772 20061 9031 19772 20484 19638 20511 19484 19777 19465 19886 19349 19886 19272 19777 19157 15016 18964 14091 18926 8841 18849 13275 18830 19097 18676 19097 18541 19015 18445 10800 18234 10800 17926 20321 17868 20321 17830 10800 17618 10800 3462 12785 3365 12758 3173 8378 3135 12731 2923 12731 2846 13765 2577 13765 2538 13874 2423 9358 2231 9358 2115 8786 2058 7018 1923 13683 1731 13683 1692 7018 1615 8460 1596 13193 1384 13193 1038 7018 1000 6909 1000">
          <v:imagedata r:id="rId1" o:title="Carta intestata_ok"/>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80EAF9" w14:textId="77777777" w:rsidR="00491B0D" w:rsidRDefault="00323126">
    <w:pPr>
      <w:pStyle w:val="Intestazione"/>
    </w:pPr>
    <w:r>
      <w:rPr>
        <w:noProof/>
      </w:rPr>
      <w:pict w14:anchorId="4F8306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54pt;margin-top:-81pt;width:595.3pt;height:841.9pt;z-index:-251658240;mso-wrap-edited:f;mso-position-horizontal-relative:margin;mso-position-vertical-relative:margin" wrapcoords="6909 1000 1414 1000 1441 1461 4135 1596 1414 1615 1441 2077 3155 2154 6909 2231 1414 2327 1387 2519 3346 2538 1849 2615 1387 2673 6909 2846 1414 2885 1441 3404 10800 3462 10800 17618 1251 17830 1251 17868 10800 17926 10800 18234 1278 18291 1278 18484 13574 18541 8242 18791 1251 18926 1278 19753 8025 19772 8025 19888 9766 20061 571 20195 -27 20195 -27 21561 21600 21561 21600 20195 21001 20195 10772 20061 9031 19772 20484 19638 20511 19484 19777 19465 19886 19349 19886 19272 19777 19157 15016 18964 14091 18926 8841 18849 13275 18830 19097 18676 19097 18541 19015 18445 10800 18234 10800 17926 20321 17868 20321 17830 10800 17618 10800 3462 12785 3365 12758 3173 8378 3135 12731 2923 12731 2846 13765 2577 13765 2538 13874 2423 9358 2231 9358 2115 8786 2058 7018 1923 13683 1731 13683 1692 7018 1615 8460 1596 13193 1384 13193 1038 7018 1000 6909 1000">
          <v:imagedata r:id="rId1" o:title="Carta intestata_ok"/>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5D91B7" w14:textId="77777777" w:rsidR="00491B0D" w:rsidRDefault="00323126">
    <w:pPr>
      <w:pStyle w:val="Intestazione"/>
    </w:pPr>
    <w:r>
      <w:rPr>
        <w:noProof/>
      </w:rPr>
      <w:pict w14:anchorId="70A5A9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595.3pt;height:841.9pt;z-index:-251656192;mso-wrap-edited:f;mso-position-horizontal:center;mso-position-horizontal-relative:margin;mso-position-vertical:center;mso-position-vertical-relative:margin" wrapcoords="6909 1000 1414 1000 1441 1461 4135 1596 1414 1615 1441 2077 3155 2154 6909 2231 1414 2327 1387 2519 3346 2538 1849 2615 1387 2673 6909 2846 1414 2885 1441 3404 10800 3462 10800 17618 1251 17830 1251 17868 10800 17926 10800 18234 1278 18291 1278 18484 13574 18541 8242 18791 1251 18926 1278 19753 8025 19772 8025 19888 9766 20061 571 20195 -27 20195 -27 21561 21600 21561 21600 20195 21001 20195 10772 20061 9031 19772 20484 19638 20511 19484 19777 19465 19886 19349 19886 19272 19777 19157 15016 18964 14091 18926 8841 18849 13275 18830 19097 18676 19097 18541 19015 18445 10800 18234 10800 17926 20321 17868 20321 17830 10800 17618 10800 3462 12785 3365 12758 3173 8378 3135 12731 2923 12731 2846 13765 2577 13765 2538 13874 2423 9358 2231 9358 2115 8786 2058 7018 1923 13683 1731 13683 1692 7018 1615 8460 1596 13193 1384 13193 1038 7018 1000 6909 1000">
          <v:imagedata r:id="rId1" o:title="Carta intestata_ok"/>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B0D"/>
    <w:rsid w:val="000F5EE5"/>
    <w:rsid w:val="00262895"/>
    <w:rsid w:val="002F7510"/>
    <w:rsid w:val="003043AD"/>
    <w:rsid w:val="00323126"/>
    <w:rsid w:val="00491B0D"/>
    <w:rsid w:val="004C44B2"/>
    <w:rsid w:val="004D35F8"/>
    <w:rsid w:val="005A3406"/>
    <w:rsid w:val="006C1674"/>
    <w:rsid w:val="006D1D44"/>
    <w:rsid w:val="0071484E"/>
    <w:rsid w:val="00845137"/>
    <w:rsid w:val="00973C1C"/>
    <w:rsid w:val="00973EFF"/>
    <w:rsid w:val="00AC5B27"/>
    <w:rsid w:val="00B51C87"/>
    <w:rsid w:val="00B73DC3"/>
    <w:rsid w:val="00EC2F4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136E9E70"/>
  <w14:defaultImageDpi w14:val="300"/>
  <w15:docId w15:val="{FD955744-9905-4E0E-AFD1-026B62399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91B0D"/>
    <w:pPr>
      <w:tabs>
        <w:tab w:val="center" w:pos="4819"/>
        <w:tab w:val="right" w:pos="9638"/>
      </w:tabs>
    </w:pPr>
  </w:style>
  <w:style w:type="character" w:customStyle="1" w:styleId="IntestazioneCarattere">
    <w:name w:val="Intestazione Carattere"/>
    <w:basedOn w:val="Carpredefinitoparagrafo"/>
    <w:link w:val="Intestazione"/>
    <w:uiPriority w:val="99"/>
    <w:rsid w:val="00491B0D"/>
  </w:style>
  <w:style w:type="paragraph" w:styleId="Pidipagina">
    <w:name w:val="footer"/>
    <w:basedOn w:val="Normale"/>
    <w:link w:val="PidipaginaCarattere"/>
    <w:uiPriority w:val="99"/>
    <w:unhideWhenUsed/>
    <w:rsid w:val="00491B0D"/>
    <w:pPr>
      <w:tabs>
        <w:tab w:val="center" w:pos="4819"/>
        <w:tab w:val="right" w:pos="9638"/>
      </w:tabs>
    </w:pPr>
  </w:style>
  <w:style w:type="character" w:customStyle="1" w:styleId="PidipaginaCarattere">
    <w:name w:val="Piè di pagina Carattere"/>
    <w:basedOn w:val="Carpredefinitoparagrafo"/>
    <w:link w:val="Pidipagina"/>
    <w:uiPriority w:val="99"/>
    <w:rsid w:val="00491B0D"/>
  </w:style>
  <w:style w:type="character" w:styleId="Collegamentoipertestuale">
    <w:name w:val="Hyperlink"/>
    <w:basedOn w:val="Carpredefinitoparagrafo"/>
    <w:uiPriority w:val="99"/>
    <w:unhideWhenUsed/>
    <w:rsid w:val="0071484E"/>
    <w:rPr>
      <w:color w:val="0000FF" w:themeColor="hyperlink"/>
      <w:u w:val="single"/>
    </w:rPr>
  </w:style>
  <w:style w:type="paragraph" w:styleId="Testonormale">
    <w:name w:val="Plain Text"/>
    <w:basedOn w:val="Normale"/>
    <w:link w:val="TestonormaleCarattere"/>
    <w:uiPriority w:val="99"/>
    <w:semiHidden/>
    <w:unhideWhenUsed/>
    <w:rsid w:val="0071484E"/>
    <w:rPr>
      <w:rFonts w:ascii="Calibri" w:hAnsi="Calibri" w:cs="Times New Roman"/>
      <w:sz w:val="22"/>
      <w:szCs w:val="21"/>
    </w:rPr>
  </w:style>
  <w:style w:type="character" w:customStyle="1" w:styleId="TestonormaleCarattere">
    <w:name w:val="Testo normale Carattere"/>
    <w:basedOn w:val="Carpredefinitoparagrafo"/>
    <w:link w:val="Testonormale"/>
    <w:uiPriority w:val="99"/>
    <w:semiHidden/>
    <w:rsid w:val="0071484E"/>
    <w:rPr>
      <w:rFonts w:ascii="Calibri" w:hAnsi="Calibri" w:cs="Times New Roman"/>
      <w:sz w:val="22"/>
      <w:szCs w:val="21"/>
    </w:rPr>
  </w:style>
  <w:style w:type="paragraph" w:styleId="NormaleWeb">
    <w:name w:val="Normal (Web)"/>
    <w:basedOn w:val="Normale"/>
    <w:uiPriority w:val="99"/>
    <w:semiHidden/>
    <w:unhideWhenUsed/>
    <w:rsid w:val="0071484E"/>
    <w:rPr>
      <w:rFonts w:ascii="Times New Roman" w:eastAsiaTheme="minorHAnsi" w:hAnsi="Times New Roman" w:cs="Times New Roman"/>
    </w:rPr>
  </w:style>
  <w:style w:type="paragraph" w:styleId="Testofumetto">
    <w:name w:val="Balloon Text"/>
    <w:basedOn w:val="Normale"/>
    <w:link w:val="TestofumettoCarattere"/>
    <w:uiPriority w:val="99"/>
    <w:semiHidden/>
    <w:unhideWhenUsed/>
    <w:rsid w:val="005A3406"/>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A34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centropalazzote.i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ntova@polimi.it"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2</Pages>
  <Words>757</Words>
  <Characters>4318</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5065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dc:creator>
  <cp:lastModifiedBy>Paola Nobile</cp:lastModifiedBy>
  <cp:revision>12</cp:revision>
  <cp:lastPrinted>2016-11-16T20:47:00Z</cp:lastPrinted>
  <dcterms:created xsi:type="dcterms:W3CDTF">2016-11-15T10:10:00Z</dcterms:created>
  <dcterms:modified xsi:type="dcterms:W3CDTF">2016-11-21T13:01:00Z</dcterms:modified>
</cp:coreProperties>
</file>