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3FDFE2" w14:textId="77777777" w:rsidR="00292234" w:rsidRDefault="00292234" w:rsidP="00292234">
      <w:pPr>
        <w:jc w:val="both"/>
        <w:rPr>
          <w:rFonts w:ascii="Cambria" w:hAnsi="Cambria"/>
        </w:rPr>
      </w:pPr>
    </w:p>
    <w:p w14:paraId="6B7CB937" w14:textId="77777777" w:rsidR="00292234" w:rsidRDefault="00292234" w:rsidP="00292234">
      <w:pPr>
        <w:jc w:val="both"/>
        <w:rPr>
          <w:rFonts w:ascii="Cambria" w:hAnsi="Cambria"/>
        </w:rPr>
      </w:pPr>
    </w:p>
    <w:p w14:paraId="5D3ABD88" w14:textId="77777777" w:rsidR="00292234" w:rsidRDefault="00292234" w:rsidP="00292234">
      <w:pPr>
        <w:jc w:val="both"/>
        <w:rPr>
          <w:rFonts w:ascii="Cambria" w:hAnsi="Cambria"/>
        </w:rPr>
      </w:pPr>
      <w:r>
        <w:rPr>
          <w:rFonts w:ascii="Cambria" w:hAnsi="Cambria"/>
        </w:rPr>
        <w:t>IL GIARDINO DEI SAPORI</w:t>
      </w:r>
    </w:p>
    <w:p w14:paraId="3185EAFD" w14:textId="77777777" w:rsidR="00292234" w:rsidRPr="004517E2" w:rsidRDefault="00292234" w:rsidP="00292234">
      <w:pPr>
        <w:rPr>
          <w:rFonts w:ascii="Cambria" w:hAnsi="Cambria"/>
        </w:rPr>
      </w:pPr>
      <w:r w:rsidRPr="004517E2">
        <w:rPr>
          <w:rFonts w:ascii="Cambria" w:hAnsi="Cambria"/>
        </w:rPr>
        <w:t>26/27 agosto 2017</w:t>
      </w:r>
    </w:p>
    <w:p w14:paraId="7994CAEB" w14:textId="77777777" w:rsidR="00292234" w:rsidRPr="004517E2" w:rsidRDefault="00292234" w:rsidP="00292234">
      <w:pPr>
        <w:rPr>
          <w:rFonts w:ascii="Cambria" w:hAnsi="Cambria"/>
        </w:rPr>
      </w:pPr>
      <w:r w:rsidRPr="004517E2">
        <w:rPr>
          <w:rFonts w:ascii="Cambria" w:hAnsi="Cambria"/>
        </w:rPr>
        <w:t>2/3 settembre 2017</w:t>
      </w:r>
    </w:p>
    <w:p w14:paraId="5C397F7F" w14:textId="77777777" w:rsidR="00292234" w:rsidRDefault="00292234" w:rsidP="00292234">
      <w:pPr>
        <w:rPr>
          <w:rFonts w:ascii="Cambria" w:hAnsi="Cambria"/>
        </w:rPr>
      </w:pPr>
      <w:r w:rsidRPr="004517E2">
        <w:rPr>
          <w:rFonts w:ascii="Cambria" w:hAnsi="Cambria"/>
        </w:rPr>
        <w:t>7/8/9/10 settembre 2017</w:t>
      </w:r>
    </w:p>
    <w:p w14:paraId="24DD1B28" w14:textId="77777777" w:rsidR="00292234" w:rsidRPr="004517E2" w:rsidRDefault="00292234" w:rsidP="00292234">
      <w:pPr>
        <w:rPr>
          <w:rFonts w:ascii="Cambria" w:hAnsi="Cambria"/>
        </w:rPr>
      </w:pPr>
    </w:p>
    <w:p w14:paraId="51679636" w14:textId="77777777" w:rsidR="00292234" w:rsidRPr="00937209" w:rsidRDefault="00292234" w:rsidP="00292234">
      <w:pPr>
        <w:rPr>
          <w:rFonts w:asciiTheme="minorHAnsi" w:hAnsiTheme="minorHAnsi"/>
          <w:b/>
          <w:color w:val="231F20"/>
          <w:sz w:val="22"/>
          <w:szCs w:val="22"/>
        </w:rPr>
      </w:pPr>
      <w:r w:rsidRPr="00937209">
        <w:rPr>
          <w:rFonts w:asciiTheme="minorHAnsi" w:hAnsiTheme="minorHAnsi"/>
          <w:b/>
          <w:color w:val="231F20"/>
          <w:sz w:val="22"/>
          <w:szCs w:val="22"/>
        </w:rPr>
        <w:t>COMUNICATO STAMPA</w:t>
      </w:r>
    </w:p>
    <w:p w14:paraId="0DFA76CD" w14:textId="77777777" w:rsidR="00292234" w:rsidRPr="002F74C7" w:rsidRDefault="00292234" w:rsidP="00292234">
      <w:pPr>
        <w:ind w:right="-29"/>
        <w:jc w:val="both"/>
        <w:rPr>
          <w:rFonts w:asciiTheme="minorHAnsi" w:hAnsiTheme="minorHAnsi"/>
          <w:sz w:val="20"/>
        </w:rPr>
      </w:pPr>
    </w:p>
    <w:p w14:paraId="2ADA6433" w14:textId="77777777" w:rsidR="00292234" w:rsidRPr="002F74C7" w:rsidRDefault="00292234" w:rsidP="00292234">
      <w:pPr>
        <w:ind w:right="-29"/>
        <w:jc w:val="both"/>
        <w:rPr>
          <w:rFonts w:asciiTheme="minorHAnsi" w:hAnsiTheme="minorHAnsi"/>
          <w:sz w:val="20"/>
        </w:rPr>
      </w:pPr>
    </w:p>
    <w:p w14:paraId="5CAC6080" w14:textId="77777777" w:rsidR="00292234" w:rsidRPr="00E53521" w:rsidRDefault="00292234" w:rsidP="00292234">
      <w:pPr>
        <w:ind w:right="-29"/>
        <w:jc w:val="both"/>
        <w:rPr>
          <w:rFonts w:asciiTheme="minorHAnsi" w:hAnsiTheme="minorHAnsi"/>
          <w:sz w:val="22"/>
          <w:szCs w:val="22"/>
        </w:rPr>
      </w:pPr>
      <w:r w:rsidRPr="00E53521">
        <w:rPr>
          <w:rFonts w:asciiTheme="minorHAnsi" w:hAnsiTheme="minorHAnsi"/>
          <w:b/>
          <w:sz w:val="22"/>
          <w:szCs w:val="22"/>
        </w:rPr>
        <w:t xml:space="preserve">Da sabato 26 agosto a domenica 10 settembre si svolgerà a Palazzo Te </w:t>
      </w:r>
      <w:r w:rsidRPr="00E53521">
        <w:rPr>
          <w:rFonts w:asciiTheme="minorHAnsi" w:hAnsiTheme="minorHAnsi"/>
          <w:b/>
          <w:i/>
          <w:sz w:val="22"/>
          <w:szCs w:val="22"/>
        </w:rPr>
        <w:t>Il Giardino dei Sapori</w:t>
      </w:r>
      <w:r w:rsidRPr="00E53521">
        <w:rPr>
          <w:rFonts w:asciiTheme="minorHAnsi" w:hAnsiTheme="minorHAnsi"/>
          <w:sz w:val="22"/>
          <w:szCs w:val="22"/>
        </w:rPr>
        <w:t xml:space="preserve">, seconda tappa del progetto </w:t>
      </w:r>
      <w:r w:rsidRPr="00E53521">
        <w:rPr>
          <w:rFonts w:asciiTheme="minorHAnsi" w:hAnsiTheme="minorHAnsi"/>
          <w:b/>
          <w:sz w:val="22"/>
          <w:szCs w:val="22"/>
        </w:rPr>
        <w:t>#EATMANTUA</w:t>
      </w:r>
      <w:r w:rsidRPr="00E53521">
        <w:rPr>
          <w:rFonts w:asciiTheme="minorHAnsi" w:hAnsiTheme="minorHAnsi"/>
          <w:sz w:val="22"/>
          <w:szCs w:val="22"/>
        </w:rPr>
        <w:t xml:space="preserve">. L’atmosfera conviviale che attirò alla corte rinascimentale dei Gonzaga pensatori, artisti e reali da tutta Europa sarà rievocata da inedite degustazioni di </w:t>
      </w:r>
      <w:r w:rsidRPr="00E53521">
        <w:rPr>
          <w:rFonts w:asciiTheme="minorHAnsi" w:hAnsiTheme="minorHAnsi"/>
          <w:i/>
          <w:sz w:val="22"/>
          <w:szCs w:val="22"/>
        </w:rPr>
        <w:t xml:space="preserve">garden </w:t>
      </w:r>
      <w:proofErr w:type="spellStart"/>
      <w:r w:rsidRPr="00E53521">
        <w:rPr>
          <w:rFonts w:asciiTheme="minorHAnsi" w:hAnsiTheme="minorHAnsi"/>
          <w:i/>
          <w:sz w:val="22"/>
          <w:szCs w:val="22"/>
        </w:rPr>
        <w:t>food</w:t>
      </w:r>
      <w:proofErr w:type="spellEnd"/>
      <w:r w:rsidRPr="00E53521">
        <w:rPr>
          <w:rFonts w:asciiTheme="minorHAnsi" w:hAnsiTheme="minorHAnsi"/>
          <w:sz w:val="22"/>
          <w:szCs w:val="22"/>
        </w:rPr>
        <w:t xml:space="preserve"> che portano la firma di giovani chef internazionali, da cocktail show spettacolari, musica, poesia e performance. Nel giardino dell’Esedra prenderà vita un convivio contemporaneo in cui il cibo e i gesti della sua preparazione saranno al centro di un rituale sociale più ampio, dove si celebra una festosa sinestesia dei sensi, poiché, come sosteneva lo scrittore Walter Scott, </w:t>
      </w:r>
      <w:r w:rsidRPr="00E53521">
        <w:rPr>
          <w:rFonts w:asciiTheme="minorHAnsi" w:hAnsiTheme="minorHAnsi" w:cs="Calibri"/>
          <w:sz w:val="22"/>
          <w:szCs w:val="22"/>
          <w:shd w:val="clear" w:color="auto" w:fill="FFFFFF"/>
        </w:rPr>
        <w:t>«</w:t>
      </w:r>
      <w:r w:rsidRPr="00E53521">
        <w:rPr>
          <w:rFonts w:asciiTheme="minorHAnsi" w:hAnsiTheme="minorHAnsi"/>
          <w:sz w:val="22"/>
          <w:szCs w:val="22"/>
          <w:shd w:val="clear" w:color="auto" w:fill="FFFFFF"/>
        </w:rPr>
        <w:t>mangiare senza allegria e musica, procura una cattiva digestione</w:t>
      </w:r>
      <w:r w:rsidRPr="00E53521">
        <w:rPr>
          <w:rFonts w:asciiTheme="minorHAnsi" w:hAnsiTheme="minorHAnsi" w:cs="Calibri"/>
          <w:sz w:val="22"/>
          <w:szCs w:val="22"/>
          <w:shd w:val="clear" w:color="auto" w:fill="FFFFFF"/>
        </w:rPr>
        <w:t>»</w:t>
      </w:r>
      <w:r w:rsidRPr="00E53521">
        <w:rPr>
          <w:rFonts w:asciiTheme="minorHAnsi" w:hAnsiTheme="minorHAnsi"/>
          <w:sz w:val="22"/>
          <w:szCs w:val="22"/>
          <w:shd w:val="clear" w:color="auto" w:fill="FFFFFF"/>
        </w:rPr>
        <w:t>.</w:t>
      </w:r>
    </w:p>
    <w:p w14:paraId="5BFEFA05" w14:textId="77777777" w:rsidR="00292234" w:rsidRPr="00E53521" w:rsidRDefault="00292234" w:rsidP="00292234">
      <w:pPr>
        <w:ind w:right="-29"/>
        <w:jc w:val="both"/>
        <w:rPr>
          <w:rFonts w:asciiTheme="minorHAnsi" w:hAnsiTheme="minorHAnsi" w:cstheme="majorHAnsi"/>
          <w:sz w:val="22"/>
          <w:szCs w:val="22"/>
        </w:rPr>
      </w:pPr>
      <w:r w:rsidRPr="00E53521">
        <w:rPr>
          <w:rFonts w:asciiTheme="minorHAnsi" w:hAnsiTheme="minorHAnsi" w:cstheme="majorHAnsi"/>
          <w:sz w:val="22"/>
          <w:szCs w:val="22"/>
        </w:rPr>
        <w:t xml:space="preserve">L’iniziativa, promossa dal </w:t>
      </w:r>
      <w:r w:rsidRPr="00E53521">
        <w:rPr>
          <w:rFonts w:asciiTheme="minorHAnsi" w:hAnsiTheme="minorHAnsi" w:cstheme="majorHAnsi"/>
          <w:b/>
          <w:sz w:val="22"/>
          <w:szCs w:val="22"/>
        </w:rPr>
        <w:t>Comune di Mantova</w:t>
      </w:r>
      <w:r w:rsidRPr="00E53521">
        <w:rPr>
          <w:rFonts w:asciiTheme="minorHAnsi" w:hAnsiTheme="minorHAnsi" w:cstheme="majorHAnsi"/>
          <w:sz w:val="22"/>
          <w:szCs w:val="22"/>
        </w:rPr>
        <w:t xml:space="preserve">, dal </w:t>
      </w:r>
      <w:r w:rsidRPr="00E53521">
        <w:rPr>
          <w:rFonts w:asciiTheme="minorHAnsi" w:hAnsiTheme="minorHAnsi" w:cstheme="majorHAnsi"/>
          <w:b/>
          <w:sz w:val="22"/>
          <w:szCs w:val="22"/>
        </w:rPr>
        <w:t>Centro Internazionale d’Arte</w:t>
      </w:r>
      <w:r w:rsidRPr="00E53521">
        <w:rPr>
          <w:rFonts w:asciiTheme="minorHAnsi" w:hAnsiTheme="minorHAnsi" w:cstheme="majorHAnsi"/>
          <w:b/>
          <w:spacing w:val="-41"/>
          <w:sz w:val="22"/>
          <w:szCs w:val="22"/>
        </w:rPr>
        <w:t xml:space="preserve"> </w:t>
      </w:r>
      <w:r w:rsidRPr="00E53521">
        <w:rPr>
          <w:rFonts w:asciiTheme="minorHAnsi" w:hAnsiTheme="minorHAnsi" w:cstheme="majorHAnsi"/>
          <w:b/>
          <w:sz w:val="22"/>
          <w:szCs w:val="22"/>
        </w:rPr>
        <w:t>e di</w:t>
      </w:r>
      <w:r w:rsidRPr="00E53521">
        <w:rPr>
          <w:rFonts w:asciiTheme="minorHAnsi" w:hAnsiTheme="minorHAnsi" w:cstheme="majorHAnsi"/>
          <w:b/>
          <w:spacing w:val="-6"/>
          <w:sz w:val="22"/>
          <w:szCs w:val="22"/>
        </w:rPr>
        <w:t xml:space="preserve"> </w:t>
      </w:r>
      <w:r w:rsidRPr="00E53521">
        <w:rPr>
          <w:rFonts w:asciiTheme="minorHAnsi" w:hAnsiTheme="minorHAnsi" w:cstheme="majorHAnsi"/>
          <w:b/>
          <w:sz w:val="22"/>
          <w:szCs w:val="22"/>
        </w:rPr>
        <w:t>Cultura</w:t>
      </w:r>
      <w:r w:rsidRPr="00E53521">
        <w:rPr>
          <w:rFonts w:asciiTheme="minorHAnsi" w:hAnsiTheme="minorHAnsi" w:cstheme="majorHAnsi"/>
          <w:b/>
          <w:spacing w:val="-6"/>
          <w:sz w:val="22"/>
          <w:szCs w:val="22"/>
        </w:rPr>
        <w:t xml:space="preserve"> </w:t>
      </w:r>
      <w:r w:rsidRPr="00E53521">
        <w:rPr>
          <w:rFonts w:asciiTheme="minorHAnsi" w:hAnsiTheme="minorHAnsi" w:cstheme="majorHAnsi"/>
          <w:b/>
          <w:sz w:val="22"/>
          <w:szCs w:val="22"/>
        </w:rPr>
        <w:t>di</w:t>
      </w:r>
      <w:r w:rsidRPr="00E53521">
        <w:rPr>
          <w:rFonts w:asciiTheme="minorHAnsi" w:hAnsiTheme="minorHAnsi" w:cstheme="majorHAnsi"/>
          <w:b/>
          <w:spacing w:val="-6"/>
          <w:sz w:val="22"/>
          <w:szCs w:val="22"/>
        </w:rPr>
        <w:t xml:space="preserve"> </w:t>
      </w:r>
      <w:r w:rsidRPr="00E53521">
        <w:rPr>
          <w:rFonts w:asciiTheme="minorHAnsi" w:hAnsiTheme="minorHAnsi" w:cstheme="majorHAnsi"/>
          <w:b/>
          <w:sz w:val="22"/>
          <w:szCs w:val="22"/>
        </w:rPr>
        <w:t>Palazzo</w:t>
      </w:r>
      <w:r w:rsidRPr="00E53521">
        <w:rPr>
          <w:rFonts w:asciiTheme="minorHAnsi" w:hAnsiTheme="minorHAnsi" w:cstheme="majorHAnsi"/>
          <w:b/>
          <w:spacing w:val="-6"/>
          <w:sz w:val="22"/>
          <w:szCs w:val="22"/>
        </w:rPr>
        <w:t xml:space="preserve"> </w:t>
      </w:r>
      <w:r w:rsidRPr="00E53521">
        <w:rPr>
          <w:rFonts w:asciiTheme="minorHAnsi" w:hAnsiTheme="minorHAnsi" w:cstheme="majorHAnsi"/>
          <w:b/>
          <w:spacing w:val="-8"/>
          <w:sz w:val="22"/>
          <w:szCs w:val="22"/>
        </w:rPr>
        <w:t>Te</w:t>
      </w:r>
      <w:r w:rsidRPr="00E53521">
        <w:rPr>
          <w:rFonts w:asciiTheme="minorHAnsi" w:hAnsiTheme="minorHAnsi" w:cstheme="majorHAnsi"/>
          <w:b/>
          <w:spacing w:val="-7"/>
          <w:sz w:val="22"/>
          <w:szCs w:val="22"/>
        </w:rPr>
        <w:t xml:space="preserve"> </w:t>
      </w:r>
      <w:r w:rsidRPr="00E53521">
        <w:rPr>
          <w:rFonts w:asciiTheme="minorHAnsi" w:hAnsiTheme="minorHAnsi" w:cstheme="majorHAnsi"/>
          <w:sz w:val="22"/>
          <w:szCs w:val="22"/>
        </w:rPr>
        <w:t>e</w:t>
      </w:r>
      <w:r w:rsidRPr="00E53521">
        <w:rPr>
          <w:rFonts w:asciiTheme="minorHAnsi" w:hAnsiTheme="minorHAnsi" w:cstheme="majorHAnsi"/>
          <w:spacing w:val="-6"/>
          <w:sz w:val="22"/>
          <w:szCs w:val="22"/>
        </w:rPr>
        <w:t xml:space="preserve"> </w:t>
      </w:r>
      <w:r w:rsidRPr="00E53521">
        <w:rPr>
          <w:rFonts w:asciiTheme="minorHAnsi" w:hAnsiTheme="minorHAnsi" w:cstheme="majorHAnsi"/>
          <w:sz w:val="22"/>
          <w:szCs w:val="22"/>
        </w:rPr>
        <w:t>dal</w:t>
      </w:r>
      <w:r w:rsidRPr="00E53521">
        <w:rPr>
          <w:rFonts w:asciiTheme="minorHAnsi" w:hAnsiTheme="minorHAnsi" w:cstheme="majorHAnsi"/>
          <w:spacing w:val="-7"/>
          <w:sz w:val="22"/>
          <w:szCs w:val="22"/>
        </w:rPr>
        <w:t xml:space="preserve"> </w:t>
      </w:r>
      <w:r w:rsidRPr="00E53521">
        <w:rPr>
          <w:rFonts w:asciiTheme="minorHAnsi" w:hAnsiTheme="minorHAnsi" w:cstheme="majorHAnsi"/>
          <w:b/>
          <w:sz w:val="22"/>
          <w:szCs w:val="22"/>
        </w:rPr>
        <w:t>Museo</w:t>
      </w:r>
      <w:r w:rsidRPr="00E53521">
        <w:rPr>
          <w:rFonts w:asciiTheme="minorHAnsi" w:hAnsiTheme="minorHAnsi" w:cstheme="majorHAnsi"/>
          <w:b/>
          <w:spacing w:val="-6"/>
          <w:sz w:val="22"/>
          <w:szCs w:val="22"/>
        </w:rPr>
        <w:t xml:space="preserve"> </w:t>
      </w:r>
      <w:r w:rsidRPr="00E53521">
        <w:rPr>
          <w:rFonts w:asciiTheme="minorHAnsi" w:hAnsiTheme="minorHAnsi" w:cstheme="majorHAnsi"/>
          <w:b/>
          <w:sz w:val="22"/>
          <w:szCs w:val="22"/>
        </w:rPr>
        <w:t>Civico</w:t>
      </w:r>
      <w:r w:rsidRPr="00E53521">
        <w:rPr>
          <w:rFonts w:asciiTheme="minorHAnsi" w:hAnsiTheme="minorHAnsi" w:cstheme="majorHAnsi"/>
          <w:b/>
          <w:spacing w:val="-6"/>
          <w:sz w:val="22"/>
          <w:szCs w:val="22"/>
        </w:rPr>
        <w:t xml:space="preserve"> </w:t>
      </w:r>
      <w:r w:rsidRPr="00E53521">
        <w:rPr>
          <w:rFonts w:asciiTheme="minorHAnsi" w:hAnsiTheme="minorHAnsi" w:cstheme="majorHAnsi"/>
          <w:b/>
          <w:sz w:val="22"/>
          <w:szCs w:val="22"/>
        </w:rPr>
        <w:t>di</w:t>
      </w:r>
      <w:r w:rsidRPr="00E53521">
        <w:rPr>
          <w:rFonts w:asciiTheme="minorHAnsi" w:hAnsiTheme="minorHAnsi" w:cstheme="majorHAnsi"/>
          <w:b/>
          <w:spacing w:val="-6"/>
          <w:sz w:val="22"/>
          <w:szCs w:val="22"/>
        </w:rPr>
        <w:t xml:space="preserve"> </w:t>
      </w:r>
      <w:r w:rsidRPr="00E53521">
        <w:rPr>
          <w:rFonts w:asciiTheme="minorHAnsi" w:hAnsiTheme="minorHAnsi" w:cstheme="majorHAnsi"/>
          <w:b/>
          <w:sz w:val="22"/>
          <w:szCs w:val="22"/>
        </w:rPr>
        <w:t>Palazzo</w:t>
      </w:r>
      <w:r w:rsidRPr="00E53521">
        <w:rPr>
          <w:rFonts w:asciiTheme="minorHAnsi" w:hAnsiTheme="minorHAnsi" w:cstheme="majorHAnsi"/>
          <w:b/>
          <w:spacing w:val="-6"/>
          <w:sz w:val="22"/>
          <w:szCs w:val="22"/>
        </w:rPr>
        <w:t xml:space="preserve"> Te</w:t>
      </w:r>
      <w:r w:rsidRPr="00E53521">
        <w:rPr>
          <w:rFonts w:asciiTheme="minorHAnsi" w:hAnsiTheme="minorHAnsi" w:cstheme="majorHAnsi"/>
          <w:spacing w:val="-6"/>
          <w:sz w:val="22"/>
          <w:szCs w:val="22"/>
        </w:rPr>
        <w:t xml:space="preserve">, è </w:t>
      </w:r>
      <w:r w:rsidRPr="00E53521">
        <w:rPr>
          <w:rFonts w:asciiTheme="minorHAnsi" w:hAnsiTheme="minorHAnsi" w:cstheme="majorHAnsi"/>
          <w:sz w:val="22"/>
          <w:szCs w:val="22"/>
        </w:rPr>
        <w:t>parte</w:t>
      </w:r>
      <w:r w:rsidRPr="00E53521">
        <w:rPr>
          <w:rFonts w:asciiTheme="minorHAnsi" w:hAnsiTheme="minorHAnsi" w:cstheme="majorHAnsi"/>
          <w:spacing w:val="-6"/>
          <w:sz w:val="22"/>
          <w:szCs w:val="22"/>
        </w:rPr>
        <w:t xml:space="preserve"> </w:t>
      </w:r>
      <w:r w:rsidRPr="00E53521">
        <w:rPr>
          <w:rFonts w:asciiTheme="minorHAnsi" w:hAnsiTheme="minorHAnsi" w:cstheme="majorHAnsi"/>
          <w:sz w:val="22"/>
          <w:szCs w:val="22"/>
        </w:rPr>
        <w:t>integrante</w:t>
      </w:r>
      <w:r w:rsidRPr="00E53521">
        <w:rPr>
          <w:rFonts w:asciiTheme="minorHAnsi" w:hAnsiTheme="minorHAnsi" w:cstheme="majorHAnsi"/>
          <w:spacing w:val="-6"/>
          <w:sz w:val="22"/>
          <w:szCs w:val="22"/>
        </w:rPr>
        <w:t xml:space="preserve"> </w:t>
      </w:r>
      <w:r w:rsidRPr="00E53521">
        <w:rPr>
          <w:rFonts w:asciiTheme="minorHAnsi" w:hAnsiTheme="minorHAnsi" w:cstheme="majorHAnsi"/>
          <w:sz w:val="22"/>
          <w:szCs w:val="22"/>
        </w:rPr>
        <w:t>del</w:t>
      </w:r>
      <w:r w:rsidRPr="00E53521">
        <w:rPr>
          <w:rFonts w:asciiTheme="minorHAnsi" w:hAnsiTheme="minorHAnsi" w:cstheme="majorHAnsi"/>
          <w:spacing w:val="-6"/>
          <w:sz w:val="22"/>
          <w:szCs w:val="22"/>
        </w:rPr>
        <w:t xml:space="preserve"> </w:t>
      </w:r>
      <w:r w:rsidRPr="00E53521">
        <w:rPr>
          <w:rFonts w:asciiTheme="minorHAnsi" w:hAnsiTheme="minorHAnsi" w:cstheme="majorHAnsi"/>
          <w:sz w:val="22"/>
          <w:szCs w:val="22"/>
        </w:rPr>
        <w:t>cartellone</w:t>
      </w:r>
      <w:r w:rsidRPr="00E53521">
        <w:rPr>
          <w:rFonts w:asciiTheme="minorHAnsi" w:hAnsiTheme="minorHAnsi" w:cstheme="majorHAnsi"/>
          <w:spacing w:val="-6"/>
          <w:sz w:val="22"/>
          <w:szCs w:val="22"/>
        </w:rPr>
        <w:t xml:space="preserve"> </w:t>
      </w:r>
      <w:r w:rsidRPr="00E53521">
        <w:rPr>
          <w:rFonts w:asciiTheme="minorHAnsi" w:hAnsiTheme="minorHAnsi" w:cstheme="majorHAnsi"/>
          <w:sz w:val="22"/>
          <w:szCs w:val="22"/>
        </w:rPr>
        <w:t>di</w:t>
      </w:r>
      <w:r w:rsidRPr="00E53521">
        <w:rPr>
          <w:rFonts w:asciiTheme="minorHAnsi" w:hAnsiTheme="minorHAnsi" w:cstheme="majorHAnsi"/>
          <w:spacing w:val="-6"/>
          <w:sz w:val="22"/>
          <w:szCs w:val="22"/>
        </w:rPr>
        <w:t xml:space="preserve"> </w:t>
      </w:r>
      <w:r w:rsidRPr="00E53521">
        <w:rPr>
          <w:rFonts w:asciiTheme="minorHAnsi" w:hAnsiTheme="minorHAnsi" w:cstheme="majorHAnsi"/>
          <w:sz w:val="22"/>
          <w:szCs w:val="22"/>
        </w:rPr>
        <w:t>eventi</w:t>
      </w:r>
      <w:r w:rsidRPr="00E53521">
        <w:rPr>
          <w:rFonts w:asciiTheme="minorHAnsi" w:hAnsiTheme="minorHAnsi" w:cstheme="majorHAnsi"/>
          <w:spacing w:val="-6"/>
          <w:sz w:val="22"/>
          <w:szCs w:val="22"/>
        </w:rPr>
        <w:t xml:space="preserve"> </w:t>
      </w:r>
      <w:r w:rsidRPr="00E53521">
        <w:rPr>
          <w:rFonts w:asciiTheme="minorHAnsi" w:hAnsiTheme="minorHAnsi" w:cstheme="majorHAnsi"/>
          <w:sz w:val="22"/>
          <w:szCs w:val="22"/>
        </w:rPr>
        <w:t xml:space="preserve">dedicati a </w:t>
      </w:r>
      <w:r w:rsidRPr="00E53521">
        <w:rPr>
          <w:rFonts w:asciiTheme="minorHAnsi" w:hAnsiTheme="minorHAnsi" w:cstheme="majorHAnsi"/>
          <w:b/>
          <w:sz w:val="22"/>
          <w:szCs w:val="22"/>
        </w:rPr>
        <w:t xml:space="preserve">Ea(s)t </w:t>
      </w:r>
      <w:proofErr w:type="spellStart"/>
      <w:r w:rsidRPr="00E53521">
        <w:rPr>
          <w:rFonts w:asciiTheme="minorHAnsi" w:hAnsiTheme="minorHAnsi" w:cstheme="majorHAnsi"/>
          <w:b/>
          <w:sz w:val="22"/>
          <w:szCs w:val="22"/>
        </w:rPr>
        <w:t>Lombardy</w:t>
      </w:r>
      <w:proofErr w:type="spellEnd"/>
      <w:r w:rsidRPr="00E53521">
        <w:rPr>
          <w:rFonts w:asciiTheme="minorHAnsi" w:hAnsiTheme="minorHAnsi" w:cstheme="majorHAnsi"/>
          <w:b/>
          <w:sz w:val="22"/>
          <w:szCs w:val="22"/>
        </w:rPr>
        <w:t xml:space="preserve">, </w:t>
      </w:r>
      <w:proofErr w:type="spellStart"/>
      <w:r w:rsidRPr="00E53521">
        <w:rPr>
          <w:rFonts w:asciiTheme="minorHAnsi" w:hAnsiTheme="minorHAnsi" w:cstheme="majorHAnsi"/>
          <w:b/>
          <w:sz w:val="22"/>
          <w:szCs w:val="22"/>
        </w:rPr>
        <w:t>European</w:t>
      </w:r>
      <w:proofErr w:type="spellEnd"/>
      <w:r w:rsidRPr="00E53521">
        <w:rPr>
          <w:rFonts w:asciiTheme="minorHAnsi" w:hAnsiTheme="minorHAnsi" w:cstheme="majorHAnsi"/>
          <w:b/>
          <w:sz w:val="22"/>
          <w:szCs w:val="22"/>
        </w:rPr>
        <w:t xml:space="preserve"> </w:t>
      </w:r>
      <w:proofErr w:type="spellStart"/>
      <w:r w:rsidRPr="00E53521">
        <w:rPr>
          <w:rFonts w:asciiTheme="minorHAnsi" w:hAnsiTheme="minorHAnsi" w:cstheme="majorHAnsi"/>
          <w:b/>
          <w:sz w:val="22"/>
          <w:szCs w:val="22"/>
        </w:rPr>
        <w:t>Region</w:t>
      </w:r>
      <w:proofErr w:type="spellEnd"/>
      <w:r w:rsidRPr="00E53521">
        <w:rPr>
          <w:rFonts w:asciiTheme="minorHAnsi" w:hAnsiTheme="minorHAnsi" w:cstheme="majorHAnsi"/>
          <w:b/>
          <w:sz w:val="22"/>
          <w:szCs w:val="22"/>
        </w:rPr>
        <w:t xml:space="preserve"> of </w:t>
      </w:r>
      <w:proofErr w:type="spellStart"/>
      <w:r w:rsidRPr="00E53521">
        <w:rPr>
          <w:rFonts w:asciiTheme="minorHAnsi" w:hAnsiTheme="minorHAnsi" w:cstheme="majorHAnsi"/>
          <w:b/>
          <w:sz w:val="22"/>
          <w:szCs w:val="22"/>
        </w:rPr>
        <w:t>Gastronomy</w:t>
      </w:r>
      <w:proofErr w:type="spellEnd"/>
      <w:r w:rsidRPr="00E53521">
        <w:rPr>
          <w:rFonts w:asciiTheme="minorHAnsi" w:hAnsiTheme="minorHAnsi" w:cstheme="majorHAnsi"/>
          <w:sz w:val="22"/>
          <w:szCs w:val="22"/>
        </w:rPr>
        <w:t xml:space="preserve">. Il prestigioso riconoscimento internazionale è all’origine di un fitto programma di valorizzazione del ricco patrimonio fatto di materie prime eccellenti e ristorazione di qualità della Lombardia Orientale costituita dalle terre comprese fra Bergamo, Brescia, Cremona e Mantova. </w:t>
      </w:r>
    </w:p>
    <w:p w14:paraId="5FCA84C1" w14:textId="77777777" w:rsidR="00292234" w:rsidRPr="00E53521" w:rsidRDefault="00292234" w:rsidP="00292234">
      <w:pPr>
        <w:ind w:right="-29"/>
        <w:jc w:val="both"/>
        <w:rPr>
          <w:rFonts w:asciiTheme="minorHAnsi" w:hAnsiTheme="minorHAnsi"/>
          <w:sz w:val="22"/>
          <w:szCs w:val="22"/>
        </w:rPr>
      </w:pPr>
      <w:r w:rsidRPr="00E53521">
        <w:rPr>
          <w:rFonts w:asciiTheme="minorHAnsi" w:hAnsiTheme="minorHAnsi"/>
          <w:sz w:val="22"/>
          <w:szCs w:val="22"/>
        </w:rPr>
        <w:t xml:space="preserve">Dopo la prima tappa, che nel mese di giugno ha visto la riedizione di </w:t>
      </w:r>
      <w:r w:rsidRPr="00E53521">
        <w:rPr>
          <w:rFonts w:asciiTheme="minorHAnsi" w:hAnsiTheme="minorHAnsi"/>
          <w:i/>
          <w:sz w:val="22"/>
          <w:szCs w:val="22"/>
        </w:rPr>
        <w:t>Cucina Mantovana di Principi e di</w:t>
      </w:r>
      <w:r w:rsidRPr="00E53521">
        <w:rPr>
          <w:rFonts w:asciiTheme="minorHAnsi" w:hAnsiTheme="minorHAnsi"/>
          <w:i/>
          <w:spacing w:val="-6"/>
          <w:sz w:val="22"/>
          <w:szCs w:val="22"/>
        </w:rPr>
        <w:t xml:space="preserve"> </w:t>
      </w:r>
      <w:r w:rsidRPr="00E53521">
        <w:rPr>
          <w:rFonts w:asciiTheme="minorHAnsi" w:hAnsiTheme="minorHAnsi"/>
          <w:i/>
          <w:sz w:val="22"/>
          <w:szCs w:val="22"/>
        </w:rPr>
        <w:t>Popolo</w:t>
      </w:r>
      <w:r w:rsidRPr="00E53521">
        <w:rPr>
          <w:rFonts w:asciiTheme="minorHAnsi" w:hAnsiTheme="minorHAnsi"/>
          <w:sz w:val="22"/>
          <w:szCs w:val="22"/>
        </w:rPr>
        <w:t xml:space="preserve"> e una grande partecipazione di pubblico al </w:t>
      </w:r>
      <w:r w:rsidRPr="00E53521">
        <w:rPr>
          <w:rFonts w:asciiTheme="minorHAnsi" w:hAnsiTheme="minorHAnsi"/>
          <w:i/>
          <w:sz w:val="22"/>
          <w:szCs w:val="22"/>
        </w:rPr>
        <w:t>Festival della Pasticceria Tradizionale Mantovana</w:t>
      </w:r>
      <w:r w:rsidRPr="00E53521">
        <w:rPr>
          <w:rFonts w:asciiTheme="minorHAnsi" w:hAnsiTheme="minorHAnsi"/>
          <w:sz w:val="22"/>
          <w:szCs w:val="22"/>
        </w:rPr>
        <w:t>, dal 26 agosto, per tre</w:t>
      </w:r>
      <w:r w:rsidRPr="00E53521">
        <w:rPr>
          <w:rFonts w:asciiTheme="minorHAnsi" w:hAnsiTheme="minorHAnsi"/>
          <w:spacing w:val="-9"/>
          <w:sz w:val="22"/>
          <w:szCs w:val="22"/>
        </w:rPr>
        <w:t xml:space="preserve"> </w:t>
      </w:r>
      <w:r w:rsidRPr="00E53521">
        <w:rPr>
          <w:rFonts w:asciiTheme="minorHAnsi" w:hAnsiTheme="minorHAnsi"/>
          <w:sz w:val="22"/>
          <w:szCs w:val="22"/>
        </w:rPr>
        <w:t>weekend consecutivi, sono stati chiamati a</w:t>
      </w:r>
      <w:r w:rsidRPr="00E53521">
        <w:rPr>
          <w:rFonts w:asciiTheme="minorHAnsi" w:hAnsiTheme="minorHAnsi"/>
          <w:spacing w:val="-9"/>
          <w:sz w:val="22"/>
          <w:szCs w:val="22"/>
        </w:rPr>
        <w:t xml:space="preserve"> </w:t>
      </w:r>
      <w:r w:rsidRPr="00E53521">
        <w:rPr>
          <w:rFonts w:asciiTheme="minorHAnsi" w:hAnsiTheme="minorHAnsi"/>
          <w:sz w:val="22"/>
          <w:szCs w:val="22"/>
        </w:rPr>
        <w:t>interpretare alcuni</w:t>
      </w:r>
      <w:r w:rsidRPr="00E53521">
        <w:rPr>
          <w:rFonts w:asciiTheme="minorHAnsi" w:hAnsiTheme="minorHAnsi"/>
          <w:spacing w:val="-9"/>
          <w:sz w:val="22"/>
          <w:szCs w:val="22"/>
        </w:rPr>
        <w:t xml:space="preserve"> </w:t>
      </w:r>
      <w:r w:rsidRPr="00E53521">
        <w:rPr>
          <w:rFonts w:asciiTheme="minorHAnsi" w:hAnsiTheme="minorHAnsi"/>
          <w:sz w:val="22"/>
          <w:szCs w:val="22"/>
        </w:rPr>
        <w:t>prodotti</w:t>
      </w:r>
      <w:r w:rsidRPr="00E53521">
        <w:rPr>
          <w:rFonts w:asciiTheme="minorHAnsi" w:hAnsiTheme="minorHAnsi"/>
          <w:spacing w:val="-9"/>
          <w:sz w:val="22"/>
          <w:szCs w:val="22"/>
        </w:rPr>
        <w:t xml:space="preserve"> </w:t>
      </w:r>
      <w:r w:rsidRPr="00E53521">
        <w:rPr>
          <w:rFonts w:asciiTheme="minorHAnsi" w:hAnsiTheme="minorHAnsi"/>
          <w:sz w:val="22"/>
          <w:szCs w:val="22"/>
        </w:rPr>
        <w:t>tipici</w:t>
      </w:r>
      <w:r w:rsidRPr="00E53521">
        <w:rPr>
          <w:rFonts w:asciiTheme="minorHAnsi" w:hAnsiTheme="minorHAnsi"/>
          <w:spacing w:val="-9"/>
          <w:sz w:val="22"/>
          <w:szCs w:val="22"/>
        </w:rPr>
        <w:t xml:space="preserve"> </w:t>
      </w:r>
      <w:r w:rsidRPr="00E53521">
        <w:rPr>
          <w:rFonts w:asciiTheme="minorHAnsi" w:hAnsiTheme="minorHAnsi"/>
          <w:sz w:val="22"/>
          <w:szCs w:val="22"/>
        </w:rPr>
        <w:t>mantovani tre chef di Spagna, Francia e Austria,</w:t>
      </w:r>
      <w:r w:rsidRPr="00E53521">
        <w:rPr>
          <w:rFonts w:asciiTheme="minorHAnsi" w:hAnsiTheme="minorHAnsi"/>
          <w:i/>
          <w:sz w:val="22"/>
          <w:szCs w:val="22"/>
        </w:rPr>
        <w:t xml:space="preserve"> </w:t>
      </w:r>
      <w:r w:rsidRPr="00E53521">
        <w:rPr>
          <w:rFonts w:asciiTheme="minorHAnsi" w:hAnsiTheme="minorHAnsi"/>
          <w:sz w:val="22"/>
          <w:szCs w:val="22"/>
        </w:rPr>
        <w:t>membri dell’</w:t>
      </w:r>
      <w:r w:rsidRPr="00E53521">
        <w:rPr>
          <w:rFonts w:asciiTheme="minorHAnsi" w:eastAsia="Times New Roman" w:hAnsiTheme="minorHAnsi"/>
          <w:sz w:val="22"/>
          <w:szCs w:val="22"/>
        </w:rPr>
        <w:t xml:space="preserve">associazione </w:t>
      </w:r>
      <w:proofErr w:type="spellStart"/>
      <w:r w:rsidRPr="00E53521">
        <w:rPr>
          <w:rFonts w:asciiTheme="minorHAnsi" w:hAnsiTheme="minorHAnsi"/>
          <w:i/>
          <w:sz w:val="22"/>
          <w:szCs w:val="22"/>
        </w:rPr>
        <w:t>Jeunes</w:t>
      </w:r>
      <w:proofErr w:type="spellEnd"/>
      <w:r w:rsidRPr="00E53521">
        <w:rPr>
          <w:rFonts w:asciiTheme="minorHAnsi" w:hAnsiTheme="minorHAnsi"/>
          <w:i/>
          <w:spacing w:val="-9"/>
          <w:sz w:val="22"/>
          <w:szCs w:val="22"/>
        </w:rPr>
        <w:t xml:space="preserve"> </w:t>
      </w:r>
      <w:proofErr w:type="spellStart"/>
      <w:r w:rsidRPr="00E53521">
        <w:rPr>
          <w:rFonts w:asciiTheme="minorHAnsi" w:hAnsiTheme="minorHAnsi"/>
          <w:i/>
          <w:sz w:val="22"/>
          <w:szCs w:val="22"/>
        </w:rPr>
        <w:t>Restaurateurs</w:t>
      </w:r>
      <w:proofErr w:type="spellEnd"/>
      <w:r w:rsidRPr="00E53521">
        <w:rPr>
          <w:rFonts w:asciiTheme="minorHAnsi" w:hAnsiTheme="minorHAnsi"/>
          <w:sz w:val="22"/>
          <w:szCs w:val="22"/>
        </w:rPr>
        <w:t xml:space="preserve">, </w:t>
      </w:r>
      <w:r w:rsidRPr="00E53521">
        <w:rPr>
          <w:rFonts w:asciiTheme="minorHAnsi" w:eastAsia="Times New Roman" w:hAnsiTheme="minorHAnsi"/>
          <w:sz w:val="22"/>
          <w:szCs w:val="22"/>
        </w:rPr>
        <w:t>che riunisce i migliori e i più giovani rappresentanti dell'alta gastronomia internazionale.</w:t>
      </w:r>
      <w:r w:rsidRPr="00E53521">
        <w:rPr>
          <w:rFonts w:asciiTheme="minorHAnsi" w:hAnsiTheme="minorHAnsi"/>
          <w:i/>
          <w:sz w:val="22"/>
          <w:szCs w:val="22"/>
        </w:rPr>
        <w:t xml:space="preserve"> </w:t>
      </w:r>
      <w:r w:rsidRPr="00E53521">
        <w:rPr>
          <w:rFonts w:asciiTheme="minorHAnsi" w:hAnsiTheme="minorHAnsi"/>
          <w:sz w:val="22"/>
          <w:szCs w:val="22"/>
        </w:rPr>
        <w:t>Le loro proposte creative si affiancheranno ad assaggi della gastronomia mantovana, a cura dall’</w:t>
      </w:r>
      <w:r w:rsidRPr="00E53521">
        <w:rPr>
          <w:rFonts w:asciiTheme="minorHAnsi" w:hAnsiTheme="minorHAnsi"/>
          <w:i/>
          <w:sz w:val="22"/>
          <w:szCs w:val="22"/>
        </w:rPr>
        <w:t>Accademia Gonzaghesca degli Scalchi</w:t>
      </w:r>
      <w:r w:rsidRPr="00E53521">
        <w:rPr>
          <w:rFonts w:asciiTheme="minorHAnsi" w:hAnsiTheme="minorHAnsi"/>
          <w:sz w:val="22"/>
          <w:szCs w:val="22"/>
        </w:rPr>
        <w:t>,</w:t>
      </w:r>
      <w:r w:rsidRPr="00E53521">
        <w:rPr>
          <w:rFonts w:asciiTheme="minorHAnsi" w:hAnsiTheme="minorHAnsi"/>
          <w:i/>
          <w:sz w:val="22"/>
          <w:szCs w:val="22"/>
        </w:rPr>
        <w:t xml:space="preserve"> </w:t>
      </w:r>
      <w:r w:rsidRPr="00E53521">
        <w:rPr>
          <w:rFonts w:asciiTheme="minorHAnsi" w:hAnsiTheme="minorHAnsi"/>
          <w:sz w:val="22"/>
          <w:szCs w:val="22"/>
        </w:rPr>
        <w:t>a</w:t>
      </w:r>
      <w:r w:rsidRPr="00E53521">
        <w:rPr>
          <w:rFonts w:asciiTheme="minorHAnsi" w:hAnsiTheme="minorHAnsi"/>
          <w:i/>
          <w:sz w:val="22"/>
          <w:szCs w:val="22"/>
        </w:rPr>
        <w:t xml:space="preserve"> </w:t>
      </w:r>
      <w:r w:rsidRPr="00E53521">
        <w:rPr>
          <w:rFonts w:asciiTheme="minorHAnsi" w:hAnsiTheme="minorHAnsi"/>
          <w:sz w:val="22"/>
          <w:szCs w:val="22"/>
        </w:rPr>
        <w:t xml:space="preserve">una selezione di prodotti della pasticceria locale e a vini tipici del territorio. Un percorso che si snoda in quattro aree tematiche, e che racconta le eccellenze enogastronomiche del territorio, che da sempre per Mantova sono manifestazione dell’identità della sua terra.  </w:t>
      </w:r>
    </w:p>
    <w:p w14:paraId="7753D260" w14:textId="77777777" w:rsidR="00292234" w:rsidRPr="00E53521" w:rsidRDefault="00292234" w:rsidP="00292234">
      <w:pPr>
        <w:ind w:right="-29"/>
        <w:jc w:val="both"/>
        <w:rPr>
          <w:rFonts w:asciiTheme="minorHAnsi" w:hAnsiTheme="minorHAnsi"/>
          <w:spacing w:val="-2"/>
          <w:sz w:val="22"/>
          <w:szCs w:val="22"/>
        </w:rPr>
      </w:pPr>
      <w:r w:rsidRPr="00E53521">
        <w:rPr>
          <w:rFonts w:asciiTheme="minorHAnsi" w:hAnsiTheme="minorHAnsi"/>
          <w:sz w:val="22"/>
          <w:szCs w:val="22"/>
        </w:rPr>
        <w:t>Grazie</w:t>
      </w:r>
      <w:r w:rsidRPr="00E53521">
        <w:rPr>
          <w:rFonts w:asciiTheme="minorHAnsi" w:hAnsiTheme="minorHAnsi"/>
          <w:spacing w:val="-18"/>
          <w:sz w:val="22"/>
          <w:szCs w:val="22"/>
        </w:rPr>
        <w:t xml:space="preserve"> </w:t>
      </w:r>
      <w:r w:rsidRPr="00E53521">
        <w:rPr>
          <w:rFonts w:asciiTheme="minorHAnsi" w:hAnsiTheme="minorHAnsi"/>
          <w:sz w:val="22"/>
          <w:szCs w:val="22"/>
        </w:rPr>
        <w:t>a</w:t>
      </w:r>
      <w:r w:rsidRPr="00E53521">
        <w:rPr>
          <w:rFonts w:asciiTheme="minorHAnsi" w:hAnsiTheme="minorHAnsi"/>
          <w:spacing w:val="-18"/>
          <w:sz w:val="22"/>
          <w:szCs w:val="22"/>
        </w:rPr>
        <w:t xml:space="preserve"> </w:t>
      </w:r>
      <w:r w:rsidRPr="00E53521">
        <w:rPr>
          <w:rFonts w:asciiTheme="minorHAnsi" w:hAnsiTheme="minorHAnsi"/>
          <w:b/>
          <w:sz w:val="22"/>
          <w:szCs w:val="22"/>
        </w:rPr>
        <w:t>#EATMANTUA</w:t>
      </w:r>
      <w:r w:rsidRPr="00E53521">
        <w:rPr>
          <w:rFonts w:asciiTheme="minorHAnsi" w:hAnsiTheme="minorHAnsi"/>
          <w:sz w:val="22"/>
          <w:szCs w:val="22"/>
        </w:rPr>
        <w:t xml:space="preserve"> saranno messe in luce, agli occhi dei molti visitatori provenienti da tutta Italia e dall’estero, la</w:t>
      </w:r>
      <w:r w:rsidRPr="00E53521">
        <w:rPr>
          <w:rFonts w:asciiTheme="minorHAnsi" w:hAnsiTheme="minorHAnsi"/>
          <w:spacing w:val="-4"/>
          <w:sz w:val="22"/>
          <w:szCs w:val="22"/>
        </w:rPr>
        <w:t xml:space="preserve"> </w:t>
      </w:r>
      <w:r w:rsidRPr="00E53521">
        <w:rPr>
          <w:rFonts w:asciiTheme="minorHAnsi" w:hAnsiTheme="minorHAnsi"/>
          <w:sz w:val="22"/>
          <w:szCs w:val="22"/>
        </w:rPr>
        <w:t>capacità</w:t>
      </w:r>
      <w:r w:rsidRPr="00E53521">
        <w:rPr>
          <w:rFonts w:asciiTheme="minorHAnsi" w:hAnsiTheme="minorHAnsi"/>
          <w:spacing w:val="-4"/>
          <w:sz w:val="22"/>
          <w:szCs w:val="22"/>
        </w:rPr>
        <w:t xml:space="preserve"> </w:t>
      </w:r>
      <w:r w:rsidRPr="00E53521">
        <w:rPr>
          <w:rFonts w:asciiTheme="minorHAnsi" w:hAnsiTheme="minorHAnsi"/>
          <w:sz w:val="22"/>
          <w:szCs w:val="22"/>
        </w:rPr>
        <w:t>di</w:t>
      </w:r>
      <w:r w:rsidRPr="00E53521">
        <w:rPr>
          <w:rFonts w:asciiTheme="minorHAnsi" w:hAnsiTheme="minorHAnsi"/>
          <w:spacing w:val="-4"/>
          <w:sz w:val="22"/>
          <w:szCs w:val="22"/>
        </w:rPr>
        <w:t xml:space="preserve"> </w:t>
      </w:r>
      <w:r w:rsidRPr="00E53521">
        <w:rPr>
          <w:rFonts w:asciiTheme="minorHAnsi" w:hAnsiTheme="minorHAnsi"/>
          <w:sz w:val="22"/>
          <w:szCs w:val="22"/>
        </w:rPr>
        <w:t>produrre</w:t>
      </w:r>
      <w:r w:rsidRPr="00E53521">
        <w:rPr>
          <w:rFonts w:asciiTheme="minorHAnsi" w:hAnsiTheme="minorHAnsi"/>
          <w:spacing w:val="-4"/>
          <w:sz w:val="22"/>
          <w:szCs w:val="22"/>
        </w:rPr>
        <w:t xml:space="preserve"> </w:t>
      </w:r>
      <w:r w:rsidRPr="00E53521">
        <w:rPr>
          <w:rFonts w:asciiTheme="minorHAnsi" w:hAnsiTheme="minorHAnsi"/>
          <w:sz w:val="22"/>
          <w:szCs w:val="22"/>
        </w:rPr>
        <w:t>materie</w:t>
      </w:r>
      <w:r w:rsidRPr="00E53521">
        <w:rPr>
          <w:rFonts w:asciiTheme="minorHAnsi" w:hAnsiTheme="minorHAnsi"/>
          <w:spacing w:val="-4"/>
          <w:sz w:val="22"/>
          <w:szCs w:val="22"/>
        </w:rPr>
        <w:t xml:space="preserve"> </w:t>
      </w:r>
      <w:r w:rsidRPr="00E53521">
        <w:rPr>
          <w:rFonts w:asciiTheme="minorHAnsi" w:hAnsiTheme="minorHAnsi"/>
          <w:sz w:val="22"/>
          <w:szCs w:val="22"/>
        </w:rPr>
        <w:t>prime</w:t>
      </w:r>
      <w:r w:rsidRPr="00E53521">
        <w:rPr>
          <w:rFonts w:asciiTheme="minorHAnsi" w:hAnsiTheme="minorHAnsi"/>
          <w:spacing w:val="-4"/>
          <w:sz w:val="22"/>
          <w:szCs w:val="22"/>
        </w:rPr>
        <w:t xml:space="preserve"> </w:t>
      </w:r>
      <w:r w:rsidRPr="00E53521">
        <w:rPr>
          <w:rFonts w:asciiTheme="minorHAnsi" w:hAnsiTheme="minorHAnsi"/>
          <w:sz w:val="22"/>
          <w:szCs w:val="22"/>
        </w:rPr>
        <w:t>di</w:t>
      </w:r>
      <w:r w:rsidRPr="00E53521">
        <w:rPr>
          <w:rFonts w:asciiTheme="minorHAnsi" w:hAnsiTheme="minorHAnsi"/>
          <w:spacing w:val="-4"/>
          <w:sz w:val="22"/>
          <w:szCs w:val="22"/>
        </w:rPr>
        <w:t xml:space="preserve"> </w:t>
      </w:r>
      <w:r w:rsidRPr="00E53521">
        <w:rPr>
          <w:rFonts w:asciiTheme="minorHAnsi" w:hAnsiTheme="minorHAnsi"/>
          <w:spacing w:val="-2"/>
          <w:sz w:val="22"/>
          <w:szCs w:val="22"/>
        </w:rPr>
        <w:t xml:space="preserve">grande </w:t>
      </w:r>
      <w:r w:rsidRPr="00E53521">
        <w:rPr>
          <w:rFonts w:asciiTheme="minorHAnsi" w:hAnsiTheme="minorHAnsi"/>
          <w:sz w:val="22"/>
          <w:szCs w:val="22"/>
        </w:rPr>
        <w:t>qualità,</w:t>
      </w:r>
      <w:r w:rsidRPr="00E53521">
        <w:rPr>
          <w:rFonts w:asciiTheme="minorHAnsi" w:hAnsiTheme="minorHAnsi"/>
          <w:spacing w:val="-4"/>
          <w:sz w:val="22"/>
          <w:szCs w:val="22"/>
        </w:rPr>
        <w:t xml:space="preserve"> </w:t>
      </w:r>
      <w:r w:rsidRPr="00E53521">
        <w:rPr>
          <w:rFonts w:asciiTheme="minorHAnsi" w:hAnsiTheme="minorHAnsi"/>
          <w:sz w:val="22"/>
          <w:szCs w:val="22"/>
        </w:rPr>
        <w:t>la</w:t>
      </w:r>
      <w:r w:rsidRPr="00E53521">
        <w:rPr>
          <w:rFonts w:asciiTheme="minorHAnsi" w:hAnsiTheme="minorHAnsi"/>
          <w:spacing w:val="-4"/>
          <w:sz w:val="22"/>
          <w:szCs w:val="22"/>
        </w:rPr>
        <w:t xml:space="preserve"> </w:t>
      </w:r>
      <w:r w:rsidRPr="00E53521">
        <w:rPr>
          <w:rFonts w:asciiTheme="minorHAnsi" w:hAnsiTheme="minorHAnsi"/>
          <w:sz w:val="22"/>
          <w:szCs w:val="22"/>
        </w:rPr>
        <w:t>lunga</w:t>
      </w:r>
      <w:r w:rsidRPr="00E53521">
        <w:rPr>
          <w:rFonts w:asciiTheme="minorHAnsi" w:hAnsiTheme="minorHAnsi"/>
          <w:spacing w:val="-4"/>
          <w:sz w:val="22"/>
          <w:szCs w:val="22"/>
        </w:rPr>
        <w:t xml:space="preserve"> </w:t>
      </w:r>
      <w:r w:rsidRPr="00E53521">
        <w:rPr>
          <w:rFonts w:asciiTheme="minorHAnsi" w:hAnsiTheme="minorHAnsi"/>
          <w:sz w:val="22"/>
          <w:szCs w:val="22"/>
        </w:rPr>
        <w:t>e</w:t>
      </w:r>
      <w:r w:rsidRPr="00E53521">
        <w:rPr>
          <w:rFonts w:asciiTheme="minorHAnsi" w:hAnsiTheme="minorHAnsi"/>
          <w:spacing w:val="-4"/>
          <w:sz w:val="22"/>
          <w:szCs w:val="22"/>
        </w:rPr>
        <w:t xml:space="preserve"> </w:t>
      </w:r>
      <w:r w:rsidRPr="00E53521">
        <w:rPr>
          <w:rFonts w:asciiTheme="minorHAnsi" w:hAnsiTheme="minorHAnsi"/>
          <w:sz w:val="22"/>
          <w:szCs w:val="22"/>
        </w:rPr>
        <w:t>appassionante</w:t>
      </w:r>
      <w:r w:rsidRPr="00E53521">
        <w:rPr>
          <w:rFonts w:asciiTheme="minorHAnsi" w:hAnsiTheme="minorHAnsi"/>
          <w:spacing w:val="-4"/>
          <w:sz w:val="22"/>
          <w:szCs w:val="22"/>
        </w:rPr>
        <w:t xml:space="preserve"> </w:t>
      </w:r>
      <w:r w:rsidRPr="00E53521">
        <w:rPr>
          <w:rFonts w:asciiTheme="minorHAnsi" w:hAnsiTheme="minorHAnsi"/>
          <w:sz w:val="22"/>
          <w:szCs w:val="22"/>
        </w:rPr>
        <w:t>collezione</w:t>
      </w:r>
      <w:r w:rsidRPr="00E53521">
        <w:rPr>
          <w:rFonts w:asciiTheme="minorHAnsi" w:hAnsiTheme="minorHAnsi"/>
          <w:spacing w:val="-4"/>
          <w:sz w:val="22"/>
          <w:szCs w:val="22"/>
        </w:rPr>
        <w:t xml:space="preserve"> </w:t>
      </w:r>
      <w:r w:rsidRPr="00E53521">
        <w:rPr>
          <w:rFonts w:asciiTheme="minorHAnsi" w:hAnsiTheme="minorHAnsi"/>
          <w:sz w:val="22"/>
          <w:szCs w:val="22"/>
        </w:rPr>
        <w:t>di</w:t>
      </w:r>
      <w:r w:rsidRPr="00E53521">
        <w:rPr>
          <w:rFonts w:asciiTheme="minorHAnsi" w:hAnsiTheme="minorHAnsi"/>
          <w:spacing w:val="-4"/>
          <w:sz w:val="22"/>
          <w:szCs w:val="22"/>
        </w:rPr>
        <w:t xml:space="preserve"> </w:t>
      </w:r>
      <w:r w:rsidRPr="00E53521">
        <w:rPr>
          <w:rFonts w:asciiTheme="minorHAnsi" w:hAnsiTheme="minorHAnsi"/>
          <w:sz w:val="22"/>
          <w:szCs w:val="22"/>
        </w:rPr>
        <w:t>storie</w:t>
      </w:r>
      <w:r w:rsidRPr="00E53521">
        <w:rPr>
          <w:rFonts w:asciiTheme="minorHAnsi" w:hAnsiTheme="minorHAnsi"/>
          <w:spacing w:val="-4"/>
          <w:sz w:val="22"/>
          <w:szCs w:val="22"/>
        </w:rPr>
        <w:t xml:space="preserve"> </w:t>
      </w:r>
      <w:r w:rsidRPr="00E53521">
        <w:rPr>
          <w:rFonts w:asciiTheme="minorHAnsi" w:hAnsiTheme="minorHAnsi"/>
          <w:sz w:val="22"/>
          <w:szCs w:val="22"/>
        </w:rPr>
        <w:t>individuali</w:t>
      </w:r>
      <w:r w:rsidRPr="00E53521">
        <w:rPr>
          <w:rFonts w:asciiTheme="minorHAnsi" w:hAnsiTheme="minorHAnsi"/>
          <w:spacing w:val="-4"/>
          <w:sz w:val="22"/>
          <w:szCs w:val="22"/>
        </w:rPr>
        <w:t xml:space="preserve"> </w:t>
      </w:r>
      <w:r w:rsidRPr="00E53521">
        <w:rPr>
          <w:rFonts w:asciiTheme="minorHAnsi" w:hAnsiTheme="minorHAnsi"/>
          <w:sz w:val="22"/>
          <w:szCs w:val="22"/>
        </w:rPr>
        <w:t>e</w:t>
      </w:r>
      <w:r w:rsidRPr="00E53521">
        <w:rPr>
          <w:rFonts w:asciiTheme="minorHAnsi" w:hAnsiTheme="minorHAnsi"/>
          <w:spacing w:val="-4"/>
          <w:sz w:val="22"/>
          <w:szCs w:val="22"/>
        </w:rPr>
        <w:t xml:space="preserve"> </w:t>
      </w:r>
      <w:r w:rsidRPr="00E53521">
        <w:rPr>
          <w:rFonts w:asciiTheme="minorHAnsi" w:hAnsiTheme="minorHAnsi"/>
          <w:sz w:val="22"/>
          <w:szCs w:val="22"/>
        </w:rPr>
        <w:t>sociali</w:t>
      </w:r>
      <w:r w:rsidRPr="00E53521">
        <w:rPr>
          <w:rFonts w:asciiTheme="minorHAnsi" w:hAnsiTheme="minorHAnsi"/>
          <w:spacing w:val="-4"/>
          <w:sz w:val="22"/>
          <w:szCs w:val="22"/>
        </w:rPr>
        <w:t xml:space="preserve"> </w:t>
      </w:r>
      <w:r w:rsidRPr="00E53521">
        <w:rPr>
          <w:rFonts w:asciiTheme="minorHAnsi" w:hAnsiTheme="minorHAnsi"/>
          <w:sz w:val="22"/>
          <w:szCs w:val="22"/>
        </w:rPr>
        <w:t>che</w:t>
      </w:r>
      <w:r w:rsidRPr="00E53521">
        <w:rPr>
          <w:rFonts w:asciiTheme="minorHAnsi" w:hAnsiTheme="minorHAnsi"/>
          <w:spacing w:val="-4"/>
          <w:sz w:val="22"/>
          <w:szCs w:val="22"/>
        </w:rPr>
        <w:t xml:space="preserve"> </w:t>
      </w:r>
      <w:r w:rsidRPr="00E53521">
        <w:rPr>
          <w:rFonts w:asciiTheme="minorHAnsi" w:hAnsiTheme="minorHAnsi"/>
          <w:sz w:val="22"/>
          <w:szCs w:val="22"/>
        </w:rPr>
        <w:t>oggi</w:t>
      </w:r>
      <w:r w:rsidRPr="00E53521">
        <w:rPr>
          <w:rFonts w:asciiTheme="minorHAnsi" w:hAnsiTheme="minorHAnsi"/>
          <w:spacing w:val="-4"/>
          <w:sz w:val="22"/>
          <w:szCs w:val="22"/>
        </w:rPr>
        <w:t xml:space="preserve"> </w:t>
      </w:r>
      <w:r w:rsidRPr="00E53521">
        <w:rPr>
          <w:rFonts w:asciiTheme="minorHAnsi" w:hAnsiTheme="minorHAnsi"/>
          <w:sz w:val="22"/>
          <w:szCs w:val="22"/>
        </w:rPr>
        <w:t>compongono</w:t>
      </w:r>
      <w:r w:rsidRPr="00E53521">
        <w:rPr>
          <w:rFonts w:asciiTheme="minorHAnsi" w:hAnsiTheme="minorHAnsi"/>
          <w:spacing w:val="-4"/>
          <w:sz w:val="22"/>
          <w:szCs w:val="22"/>
        </w:rPr>
        <w:t xml:space="preserve"> </w:t>
      </w:r>
      <w:r w:rsidRPr="00E53521">
        <w:rPr>
          <w:rFonts w:asciiTheme="minorHAnsi" w:hAnsiTheme="minorHAnsi"/>
          <w:sz w:val="22"/>
          <w:szCs w:val="22"/>
        </w:rPr>
        <w:t>il</w:t>
      </w:r>
      <w:r w:rsidRPr="00E53521">
        <w:rPr>
          <w:rFonts w:asciiTheme="minorHAnsi" w:hAnsiTheme="minorHAnsi"/>
          <w:spacing w:val="-4"/>
          <w:sz w:val="22"/>
          <w:szCs w:val="22"/>
        </w:rPr>
        <w:t xml:space="preserve"> </w:t>
      </w:r>
      <w:r w:rsidRPr="00E53521">
        <w:rPr>
          <w:rFonts w:asciiTheme="minorHAnsi" w:hAnsiTheme="minorHAnsi"/>
          <w:sz w:val="22"/>
          <w:szCs w:val="22"/>
        </w:rPr>
        <w:t>primato</w:t>
      </w:r>
      <w:r w:rsidRPr="00E53521">
        <w:rPr>
          <w:rFonts w:asciiTheme="minorHAnsi" w:hAnsiTheme="minorHAnsi"/>
          <w:spacing w:val="-4"/>
          <w:sz w:val="22"/>
          <w:szCs w:val="22"/>
        </w:rPr>
        <w:t xml:space="preserve"> </w:t>
      </w:r>
      <w:r w:rsidRPr="00E53521">
        <w:rPr>
          <w:rFonts w:asciiTheme="minorHAnsi" w:hAnsiTheme="minorHAnsi"/>
          <w:sz w:val="22"/>
          <w:szCs w:val="22"/>
        </w:rPr>
        <w:t>della città</w:t>
      </w:r>
      <w:r w:rsidRPr="00E53521">
        <w:rPr>
          <w:rFonts w:asciiTheme="minorHAnsi" w:hAnsiTheme="minorHAnsi"/>
          <w:spacing w:val="-18"/>
          <w:sz w:val="22"/>
          <w:szCs w:val="22"/>
        </w:rPr>
        <w:t xml:space="preserve"> </w:t>
      </w:r>
      <w:r w:rsidRPr="00E53521">
        <w:rPr>
          <w:rFonts w:asciiTheme="minorHAnsi" w:hAnsiTheme="minorHAnsi"/>
          <w:sz w:val="22"/>
          <w:szCs w:val="22"/>
        </w:rPr>
        <w:t>e</w:t>
      </w:r>
      <w:r w:rsidRPr="00E53521">
        <w:rPr>
          <w:rFonts w:asciiTheme="minorHAnsi" w:hAnsiTheme="minorHAnsi"/>
          <w:spacing w:val="-18"/>
          <w:sz w:val="22"/>
          <w:szCs w:val="22"/>
        </w:rPr>
        <w:t xml:space="preserve"> </w:t>
      </w:r>
      <w:r w:rsidRPr="00E53521">
        <w:rPr>
          <w:rFonts w:asciiTheme="minorHAnsi" w:hAnsiTheme="minorHAnsi"/>
          <w:sz w:val="22"/>
          <w:szCs w:val="22"/>
        </w:rPr>
        <w:t>del</w:t>
      </w:r>
      <w:r w:rsidRPr="00E53521">
        <w:rPr>
          <w:rFonts w:asciiTheme="minorHAnsi" w:hAnsiTheme="minorHAnsi"/>
          <w:spacing w:val="-18"/>
          <w:sz w:val="22"/>
          <w:szCs w:val="22"/>
        </w:rPr>
        <w:t xml:space="preserve"> </w:t>
      </w:r>
      <w:r w:rsidRPr="00E53521">
        <w:rPr>
          <w:rFonts w:asciiTheme="minorHAnsi" w:hAnsiTheme="minorHAnsi"/>
          <w:sz w:val="22"/>
          <w:szCs w:val="22"/>
        </w:rPr>
        <w:t>suo</w:t>
      </w:r>
      <w:r w:rsidRPr="00E53521">
        <w:rPr>
          <w:rFonts w:asciiTheme="minorHAnsi" w:hAnsiTheme="minorHAnsi"/>
          <w:spacing w:val="-18"/>
          <w:sz w:val="22"/>
          <w:szCs w:val="22"/>
        </w:rPr>
        <w:t xml:space="preserve"> </w:t>
      </w:r>
      <w:r w:rsidRPr="00E53521">
        <w:rPr>
          <w:rFonts w:asciiTheme="minorHAnsi" w:hAnsiTheme="minorHAnsi"/>
          <w:sz w:val="22"/>
          <w:szCs w:val="22"/>
        </w:rPr>
        <w:t>territorio.</w:t>
      </w:r>
    </w:p>
    <w:p w14:paraId="65BAAD26" w14:textId="77777777" w:rsidR="00292234" w:rsidRPr="00E53521" w:rsidRDefault="00292234" w:rsidP="00292234">
      <w:pPr>
        <w:ind w:right="-29"/>
        <w:jc w:val="both"/>
        <w:rPr>
          <w:rFonts w:asciiTheme="minorHAnsi" w:hAnsiTheme="minorHAnsi"/>
          <w:sz w:val="22"/>
          <w:szCs w:val="22"/>
        </w:rPr>
      </w:pPr>
    </w:p>
    <w:p w14:paraId="459189CF" w14:textId="77777777" w:rsidR="00292234" w:rsidRPr="00E53521" w:rsidRDefault="00292234" w:rsidP="002F74C7">
      <w:pPr>
        <w:ind w:right="-29"/>
        <w:jc w:val="both"/>
        <w:rPr>
          <w:rFonts w:asciiTheme="minorHAnsi" w:hAnsiTheme="minorHAnsi"/>
          <w:smallCaps/>
          <w:sz w:val="22"/>
          <w:szCs w:val="22"/>
        </w:rPr>
      </w:pPr>
      <w:r w:rsidRPr="00E53521">
        <w:rPr>
          <w:rFonts w:asciiTheme="minorHAnsi" w:hAnsiTheme="minorHAnsi"/>
          <w:smallCaps/>
          <w:sz w:val="22"/>
          <w:szCs w:val="22"/>
        </w:rPr>
        <w:t>Il programma</w:t>
      </w:r>
    </w:p>
    <w:p w14:paraId="7B609F77" w14:textId="1DF64A2C" w:rsidR="00292234" w:rsidRPr="00E53521" w:rsidRDefault="00292234" w:rsidP="002F74C7">
      <w:pPr>
        <w:ind w:right="-29"/>
        <w:jc w:val="both"/>
        <w:rPr>
          <w:rFonts w:asciiTheme="minorHAnsi" w:hAnsiTheme="minorHAnsi"/>
          <w:sz w:val="22"/>
          <w:szCs w:val="22"/>
        </w:rPr>
      </w:pPr>
      <w:r w:rsidRPr="00E53521">
        <w:rPr>
          <w:rFonts w:asciiTheme="minorHAnsi" w:hAnsiTheme="minorHAnsi"/>
          <w:sz w:val="22"/>
          <w:szCs w:val="22"/>
        </w:rPr>
        <w:t xml:space="preserve">Il primo week end, </w:t>
      </w:r>
      <w:r w:rsidRPr="00E53521">
        <w:rPr>
          <w:rFonts w:asciiTheme="minorHAnsi" w:hAnsiTheme="minorHAnsi"/>
          <w:b/>
          <w:sz w:val="22"/>
          <w:szCs w:val="22"/>
        </w:rPr>
        <w:t>sabato 26</w:t>
      </w:r>
      <w:r w:rsidRPr="00E53521">
        <w:rPr>
          <w:rFonts w:asciiTheme="minorHAnsi" w:hAnsiTheme="minorHAnsi"/>
          <w:sz w:val="22"/>
          <w:szCs w:val="22"/>
        </w:rPr>
        <w:t xml:space="preserve"> e </w:t>
      </w:r>
      <w:r w:rsidRPr="00E53521">
        <w:rPr>
          <w:rFonts w:asciiTheme="minorHAnsi" w:hAnsiTheme="minorHAnsi"/>
          <w:b/>
          <w:sz w:val="22"/>
          <w:szCs w:val="22"/>
        </w:rPr>
        <w:t>domenica 27 agosto</w:t>
      </w:r>
      <w:r w:rsidRPr="00E53521">
        <w:rPr>
          <w:rFonts w:asciiTheme="minorHAnsi" w:hAnsiTheme="minorHAnsi"/>
          <w:sz w:val="22"/>
          <w:szCs w:val="22"/>
        </w:rPr>
        <w:t xml:space="preserve">, ospiterà </w:t>
      </w:r>
      <w:proofErr w:type="spellStart"/>
      <w:r w:rsidRPr="00E53521">
        <w:rPr>
          <w:rFonts w:asciiTheme="minorHAnsi" w:hAnsiTheme="minorHAnsi"/>
          <w:b/>
          <w:sz w:val="22"/>
          <w:szCs w:val="22"/>
        </w:rPr>
        <w:t>Ram</w:t>
      </w:r>
      <w:r w:rsidRPr="00E53521">
        <w:rPr>
          <w:rFonts w:asciiTheme="minorHAnsi" w:hAnsiTheme="minorHAnsi" w:cs="Calibri"/>
          <w:b/>
          <w:sz w:val="22"/>
          <w:szCs w:val="22"/>
        </w:rPr>
        <w:t>ón</w:t>
      </w:r>
      <w:proofErr w:type="spellEnd"/>
      <w:r w:rsidRPr="00E53521">
        <w:rPr>
          <w:rFonts w:asciiTheme="minorHAnsi" w:hAnsiTheme="minorHAnsi" w:cs="Calibri"/>
          <w:b/>
          <w:sz w:val="22"/>
          <w:szCs w:val="22"/>
        </w:rPr>
        <w:t xml:space="preserve"> </w:t>
      </w:r>
      <w:proofErr w:type="spellStart"/>
      <w:r w:rsidRPr="00E53521">
        <w:rPr>
          <w:rFonts w:asciiTheme="minorHAnsi" w:hAnsiTheme="minorHAnsi" w:cs="Calibri"/>
          <w:b/>
          <w:sz w:val="22"/>
          <w:szCs w:val="22"/>
        </w:rPr>
        <w:t>Dios</w:t>
      </w:r>
      <w:proofErr w:type="spellEnd"/>
      <w:r w:rsidRPr="00E53521">
        <w:rPr>
          <w:rFonts w:asciiTheme="minorHAnsi" w:hAnsiTheme="minorHAnsi"/>
          <w:b/>
          <w:sz w:val="22"/>
          <w:szCs w:val="22"/>
        </w:rPr>
        <w:t xml:space="preserve"> </w:t>
      </w:r>
      <w:proofErr w:type="spellStart"/>
      <w:r w:rsidRPr="00E53521">
        <w:rPr>
          <w:rFonts w:asciiTheme="minorHAnsi" w:hAnsiTheme="minorHAnsi"/>
          <w:b/>
          <w:sz w:val="22"/>
          <w:szCs w:val="22"/>
        </w:rPr>
        <w:t>Barber</w:t>
      </w:r>
      <w:r w:rsidRPr="00E53521">
        <w:rPr>
          <w:rFonts w:asciiTheme="minorHAnsi" w:hAnsiTheme="minorHAnsi" w:cs="Calibri"/>
          <w:b/>
          <w:sz w:val="22"/>
          <w:szCs w:val="22"/>
        </w:rPr>
        <w:t>í</w:t>
      </w:r>
      <w:r w:rsidRPr="00E53521">
        <w:rPr>
          <w:rFonts w:asciiTheme="minorHAnsi" w:hAnsiTheme="minorHAnsi"/>
          <w:b/>
          <w:sz w:val="22"/>
          <w:szCs w:val="22"/>
        </w:rPr>
        <w:t>a</w:t>
      </w:r>
      <w:proofErr w:type="spellEnd"/>
      <w:r w:rsidRPr="00E53521">
        <w:rPr>
          <w:rFonts w:asciiTheme="minorHAnsi" w:hAnsiTheme="minorHAnsi"/>
          <w:sz w:val="22"/>
          <w:szCs w:val="22"/>
        </w:rPr>
        <w:t xml:space="preserve">, che è </w:t>
      </w:r>
      <w:r w:rsidR="002F74C7" w:rsidRPr="00E53521">
        <w:rPr>
          <w:rFonts w:asciiTheme="minorHAnsi" w:hAnsiTheme="minorHAnsi"/>
          <w:sz w:val="22"/>
          <w:szCs w:val="22"/>
        </w:rPr>
        <w:t xml:space="preserve"> </w:t>
      </w:r>
      <w:r w:rsidRPr="00E53521">
        <w:rPr>
          <w:rFonts w:asciiTheme="minorHAnsi" w:hAnsiTheme="minorHAnsi"/>
          <w:sz w:val="22"/>
          <w:szCs w:val="22"/>
        </w:rPr>
        <w:t xml:space="preserve">stato prima Presidente dei JR della Spagna e poi Presidente dei JR d’Europa. Ristoratore, insegnante e imprenditore esperto della cucina tradizionale spagnola. Insieme a lui, </w:t>
      </w:r>
      <w:r w:rsidRPr="00E53521">
        <w:rPr>
          <w:rFonts w:asciiTheme="minorHAnsi" w:hAnsiTheme="minorHAnsi"/>
          <w:b/>
          <w:sz w:val="22"/>
          <w:szCs w:val="22"/>
        </w:rPr>
        <w:t xml:space="preserve">Matteo </w:t>
      </w:r>
      <w:proofErr w:type="spellStart"/>
      <w:r w:rsidRPr="00E53521">
        <w:rPr>
          <w:rFonts w:asciiTheme="minorHAnsi" w:hAnsiTheme="minorHAnsi"/>
          <w:b/>
          <w:sz w:val="22"/>
          <w:szCs w:val="22"/>
        </w:rPr>
        <w:t>Malara</w:t>
      </w:r>
      <w:proofErr w:type="spellEnd"/>
      <w:r w:rsidRPr="00E53521">
        <w:rPr>
          <w:rFonts w:asciiTheme="minorHAnsi" w:hAnsiTheme="minorHAnsi"/>
          <w:sz w:val="22"/>
          <w:szCs w:val="22"/>
        </w:rPr>
        <w:t xml:space="preserve">, </w:t>
      </w:r>
      <w:proofErr w:type="spellStart"/>
      <w:r w:rsidRPr="00E53521">
        <w:rPr>
          <w:rFonts w:asciiTheme="minorHAnsi" w:hAnsiTheme="minorHAnsi"/>
          <w:sz w:val="22"/>
          <w:szCs w:val="22"/>
        </w:rPr>
        <w:t>bartender</w:t>
      </w:r>
      <w:proofErr w:type="spellEnd"/>
      <w:r w:rsidRPr="00E53521">
        <w:rPr>
          <w:rFonts w:asciiTheme="minorHAnsi" w:hAnsiTheme="minorHAnsi"/>
          <w:sz w:val="22"/>
          <w:szCs w:val="22"/>
        </w:rPr>
        <w:t xml:space="preserve"> tra i primi dieci barman </w:t>
      </w:r>
      <w:proofErr w:type="spellStart"/>
      <w:r w:rsidRPr="00E53521">
        <w:rPr>
          <w:rFonts w:asciiTheme="minorHAnsi" w:hAnsiTheme="minorHAnsi"/>
          <w:sz w:val="22"/>
          <w:szCs w:val="22"/>
        </w:rPr>
        <w:t>flair</w:t>
      </w:r>
      <w:proofErr w:type="spellEnd"/>
      <w:r w:rsidRPr="00E53521">
        <w:rPr>
          <w:rFonts w:asciiTheme="minorHAnsi" w:hAnsiTheme="minorHAnsi"/>
          <w:sz w:val="22"/>
          <w:szCs w:val="22"/>
        </w:rPr>
        <w:t xml:space="preserve"> di tutto il mondo, proporrà per questo fine settimana e quello successivo una inebriante selezione di cocktail da non perdere. Le due giornate saranno dedicate non solo ad armoniose composizioni in cucina, ma anche in musica con ospiti di fama internazionale. </w:t>
      </w:r>
    </w:p>
    <w:p w14:paraId="0FA1393E" w14:textId="77777777" w:rsidR="00E53521" w:rsidRDefault="00E53521" w:rsidP="00292234">
      <w:pPr>
        <w:ind w:right="-29"/>
        <w:jc w:val="both"/>
        <w:rPr>
          <w:rFonts w:asciiTheme="minorHAnsi" w:hAnsiTheme="minorHAnsi"/>
          <w:sz w:val="22"/>
          <w:szCs w:val="22"/>
        </w:rPr>
      </w:pPr>
    </w:p>
    <w:p w14:paraId="371DA8E3" w14:textId="77777777" w:rsidR="00E53521" w:rsidRDefault="00E53521" w:rsidP="00292234">
      <w:pPr>
        <w:ind w:right="-29"/>
        <w:jc w:val="both"/>
        <w:rPr>
          <w:rFonts w:asciiTheme="minorHAnsi" w:hAnsiTheme="minorHAnsi"/>
          <w:sz w:val="22"/>
          <w:szCs w:val="22"/>
        </w:rPr>
      </w:pPr>
    </w:p>
    <w:p w14:paraId="07E4D5A3" w14:textId="77777777" w:rsidR="00E53521" w:rsidRDefault="00E53521" w:rsidP="00292234">
      <w:pPr>
        <w:ind w:right="-29"/>
        <w:jc w:val="both"/>
        <w:rPr>
          <w:rFonts w:asciiTheme="minorHAnsi" w:hAnsiTheme="minorHAnsi"/>
          <w:sz w:val="22"/>
          <w:szCs w:val="22"/>
        </w:rPr>
      </w:pPr>
    </w:p>
    <w:p w14:paraId="44D28D32" w14:textId="77777777" w:rsidR="00292234" w:rsidRPr="00E53521" w:rsidRDefault="00292234" w:rsidP="00292234">
      <w:pPr>
        <w:ind w:right="-29"/>
        <w:jc w:val="both"/>
        <w:rPr>
          <w:rFonts w:asciiTheme="minorHAnsi" w:hAnsiTheme="minorHAnsi"/>
          <w:sz w:val="22"/>
          <w:szCs w:val="22"/>
        </w:rPr>
      </w:pPr>
      <w:r w:rsidRPr="00E53521">
        <w:rPr>
          <w:rFonts w:asciiTheme="minorHAnsi" w:hAnsiTheme="minorHAnsi"/>
          <w:sz w:val="22"/>
          <w:szCs w:val="22"/>
        </w:rPr>
        <w:t xml:space="preserve">Sabato si esibiranno i tedeschi </w:t>
      </w:r>
      <w:r w:rsidRPr="00E53521">
        <w:rPr>
          <w:rFonts w:asciiTheme="minorHAnsi" w:hAnsiTheme="minorHAnsi"/>
          <w:b/>
          <w:sz w:val="22"/>
          <w:szCs w:val="22"/>
        </w:rPr>
        <w:t xml:space="preserve">Club </w:t>
      </w:r>
      <w:proofErr w:type="spellStart"/>
      <w:r w:rsidRPr="00E53521">
        <w:rPr>
          <w:rFonts w:asciiTheme="minorHAnsi" w:hAnsiTheme="minorHAnsi"/>
          <w:b/>
          <w:sz w:val="22"/>
          <w:szCs w:val="22"/>
        </w:rPr>
        <w:t>Des</w:t>
      </w:r>
      <w:proofErr w:type="spellEnd"/>
      <w:r w:rsidRPr="00E53521">
        <w:rPr>
          <w:rFonts w:asciiTheme="minorHAnsi" w:hAnsiTheme="minorHAnsi"/>
          <w:b/>
          <w:sz w:val="22"/>
          <w:szCs w:val="22"/>
        </w:rPr>
        <w:t xml:space="preserve"> </w:t>
      </w:r>
      <w:proofErr w:type="spellStart"/>
      <w:r w:rsidRPr="00E53521">
        <w:rPr>
          <w:rFonts w:asciiTheme="minorHAnsi" w:hAnsiTheme="minorHAnsi"/>
          <w:b/>
          <w:sz w:val="22"/>
          <w:szCs w:val="22"/>
        </w:rPr>
        <w:t>Belugas</w:t>
      </w:r>
      <w:proofErr w:type="spellEnd"/>
      <w:r w:rsidRPr="00E53521">
        <w:rPr>
          <w:rFonts w:asciiTheme="minorHAnsi" w:hAnsiTheme="minorHAnsi"/>
          <w:sz w:val="22"/>
          <w:szCs w:val="22"/>
        </w:rPr>
        <w:t xml:space="preserve">, collettivo artistico poliforme unito sotto l’imprescindibile vincolo della sperimentazione </w:t>
      </w:r>
      <w:proofErr w:type="spellStart"/>
      <w:r w:rsidRPr="00E53521">
        <w:rPr>
          <w:rFonts w:asciiTheme="minorHAnsi" w:hAnsiTheme="minorHAnsi"/>
          <w:sz w:val="22"/>
          <w:szCs w:val="22"/>
        </w:rPr>
        <w:t>Lounge</w:t>
      </w:r>
      <w:proofErr w:type="spellEnd"/>
      <w:r w:rsidRPr="00E53521">
        <w:rPr>
          <w:rFonts w:asciiTheme="minorHAnsi" w:hAnsiTheme="minorHAnsi"/>
          <w:sz w:val="22"/>
          <w:szCs w:val="22"/>
        </w:rPr>
        <w:t xml:space="preserve"> e </w:t>
      </w:r>
      <w:proofErr w:type="spellStart"/>
      <w:r w:rsidRPr="00E53521">
        <w:rPr>
          <w:rFonts w:asciiTheme="minorHAnsi" w:hAnsiTheme="minorHAnsi"/>
          <w:sz w:val="22"/>
          <w:szCs w:val="22"/>
        </w:rPr>
        <w:t>NuJazz</w:t>
      </w:r>
      <w:proofErr w:type="spellEnd"/>
      <w:r w:rsidRPr="00E53521">
        <w:rPr>
          <w:rFonts w:asciiTheme="minorHAnsi" w:hAnsiTheme="minorHAnsi"/>
          <w:sz w:val="22"/>
          <w:szCs w:val="22"/>
        </w:rPr>
        <w:t xml:space="preserve"> di assoluta qualità, brand di indiscutibile charme per gli appassionati di musica di accompagnamento. </w:t>
      </w:r>
    </w:p>
    <w:p w14:paraId="5C7F7F78" w14:textId="77777777" w:rsidR="00292234" w:rsidRPr="00E53521" w:rsidRDefault="00292234" w:rsidP="00292234">
      <w:pPr>
        <w:ind w:right="-29"/>
        <w:jc w:val="both"/>
        <w:rPr>
          <w:rFonts w:asciiTheme="minorHAnsi" w:hAnsiTheme="minorHAnsi"/>
          <w:sz w:val="22"/>
          <w:szCs w:val="22"/>
        </w:rPr>
      </w:pPr>
      <w:r w:rsidRPr="00E53521">
        <w:rPr>
          <w:rFonts w:asciiTheme="minorHAnsi" w:hAnsiTheme="minorHAnsi"/>
          <w:sz w:val="22"/>
          <w:szCs w:val="22"/>
        </w:rPr>
        <w:t xml:space="preserve">Domenica sarà la volta dei </w:t>
      </w:r>
      <w:proofErr w:type="spellStart"/>
      <w:r w:rsidRPr="00E53521">
        <w:rPr>
          <w:rFonts w:asciiTheme="minorHAnsi" w:hAnsiTheme="minorHAnsi"/>
          <w:b/>
          <w:sz w:val="22"/>
          <w:szCs w:val="22"/>
        </w:rPr>
        <w:t>Floating</w:t>
      </w:r>
      <w:proofErr w:type="spellEnd"/>
      <w:r w:rsidRPr="00E53521">
        <w:rPr>
          <w:rFonts w:asciiTheme="minorHAnsi" w:hAnsiTheme="minorHAnsi"/>
          <w:b/>
          <w:sz w:val="22"/>
          <w:szCs w:val="22"/>
        </w:rPr>
        <w:t xml:space="preserve"> Head Lovers</w:t>
      </w:r>
      <w:r w:rsidRPr="00E53521">
        <w:rPr>
          <w:rFonts w:asciiTheme="minorHAnsi" w:hAnsiTheme="minorHAnsi"/>
          <w:sz w:val="22"/>
          <w:szCs w:val="22"/>
        </w:rPr>
        <w:t xml:space="preserve"> che trasporteranno il pubblico in un viaggio nella sensualità dei gusti, nei riverberi della musica e delle forme visive con la loro performance, un vero e proprio dialogo tra i sensi. </w:t>
      </w:r>
    </w:p>
    <w:p w14:paraId="0C882C0A" w14:textId="77777777" w:rsidR="002F74C7" w:rsidRPr="00E53521" w:rsidRDefault="002F74C7" w:rsidP="00292234">
      <w:pPr>
        <w:ind w:right="-29"/>
        <w:jc w:val="both"/>
        <w:rPr>
          <w:rFonts w:asciiTheme="minorHAnsi" w:hAnsiTheme="minorHAnsi"/>
          <w:b/>
          <w:sz w:val="22"/>
          <w:szCs w:val="22"/>
        </w:rPr>
      </w:pPr>
    </w:p>
    <w:p w14:paraId="224A034D" w14:textId="77777777" w:rsidR="00292234" w:rsidRPr="00E53521" w:rsidRDefault="00292234" w:rsidP="00292234">
      <w:pPr>
        <w:ind w:right="-29"/>
        <w:jc w:val="both"/>
        <w:rPr>
          <w:rFonts w:asciiTheme="minorHAnsi" w:hAnsiTheme="minorHAnsi"/>
          <w:sz w:val="22"/>
          <w:szCs w:val="22"/>
        </w:rPr>
      </w:pPr>
      <w:r w:rsidRPr="00E53521">
        <w:rPr>
          <w:rFonts w:asciiTheme="minorHAnsi" w:hAnsiTheme="minorHAnsi"/>
          <w:b/>
          <w:sz w:val="22"/>
          <w:szCs w:val="22"/>
        </w:rPr>
        <w:t>Sabato 2</w:t>
      </w:r>
      <w:r w:rsidRPr="00E53521">
        <w:rPr>
          <w:rFonts w:asciiTheme="minorHAnsi" w:hAnsiTheme="minorHAnsi"/>
          <w:sz w:val="22"/>
          <w:szCs w:val="22"/>
        </w:rPr>
        <w:t xml:space="preserve"> e </w:t>
      </w:r>
      <w:r w:rsidRPr="00E53521">
        <w:rPr>
          <w:rFonts w:asciiTheme="minorHAnsi" w:hAnsiTheme="minorHAnsi"/>
          <w:b/>
          <w:sz w:val="22"/>
          <w:szCs w:val="22"/>
        </w:rPr>
        <w:t>domenica 3</w:t>
      </w:r>
      <w:r w:rsidRPr="00E53521">
        <w:rPr>
          <w:rFonts w:asciiTheme="minorHAnsi" w:hAnsiTheme="minorHAnsi"/>
          <w:sz w:val="22"/>
          <w:szCs w:val="22"/>
        </w:rPr>
        <w:t xml:space="preserve"> </w:t>
      </w:r>
      <w:r w:rsidRPr="00E53521">
        <w:rPr>
          <w:rFonts w:asciiTheme="minorHAnsi" w:hAnsiTheme="minorHAnsi"/>
          <w:b/>
          <w:sz w:val="22"/>
          <w:szCs w:val="22"/>
        </w:rPr>
        <w:t>settembre</w:t>
      </w:r>
      <w:r w:rsidRPr="00E53521">
        <w:rPr>
          <w:rFonts w:asciiTheme="minorHAnsi" w:hAnsiTheme="minorHAnsi"/>
          <w:sz w:val="22"/>
          <w:szCs w:val="22"/>
        </w:rPr>
        <w:t xml:space="preserve">, sarà </w:t>
      </w:r>
      <w:proofErr w:type="spellStart"/>
      <w:r w:rsidRPr="00E53521">
        <w:rPr>
          <w:rFonts w:asciiTheme="minorHAnsi" w:hAnsiTheme="minorHAnsi"/>
          <w:b/>
          <w:sz w:val="22"/>
          <w:szCs w:val="22"/>
        </w:rPr>
        <w:t>Hubert</w:t>
      </w:r>
      <w:proofErr w:type="spellEnd"/>
      <w:r w:rsidRPr="00E53521">
        <w:rPr>
          <w:rFonts w:asciiTheme="minorHAnsi" w:hAnsiTheme="minorHAnsi"/>
          <w:b/>
          <w:sz w:val="22"/>
          <w:szCs w:val="22"/>
        </w:rPr>
        <w:t xml:space="preserve"> </w:t>
      </w:r>
      <w:proofErr w:type="spellStart"/>
      <w:r w:rsidRPr="00E53521">
        <w:rPr>
          <w:rFonts w:asciiTheme="minorHAnsi" w:hAnsiTheme="minorHAnsi"/>
          <w:b/>
          <w:sz w:val="22"/>
          <w:szCs w:val="22"/>
        </w:rPr>
        <w:t>Wallner</w:t>
      </w:r>
      <w:proofErr w:type="spellEnd"/>
      <w:r w:rsidRPr="00E53521">
        <w:rPr>
          <w:rFonts w:asciiTheme="minorHAnsi" w:hAnsiTheme="minorHAnsi"/>
          <w:sz w:val="22"/>
          <w:szCs w:val="22"/>
        </w:rPr>
        <w:t xml:space="preserve">, </w:t>
      </w:r>
      <w:r w:rsidRPr="00E53521">
        <w:rPr>
          <w:rFonts w:asciiTheme="minorHAnsi" w:eastAsia="Times New Roman" w:hAnsiTheme="minorHAnsi"/>
          <w:sz w:val="22"/>
          <w:szCs w:val="22"/>
        </w:rPr>
        <w:t>considerato uno dei dodici migliori chef austriaci</w:t>
      </w:r>
      <w:r w:rsidRPr="00E53521">
        <w:rPr>
          <w:rFonts w:asciiTheme="minorHAnsi" w:hAnsiTheme="minorHAnsi"/>
          <w:sz w:val="22"/>
          <w:szCs w:val="22"/>
        </w:rPr>
        <w:t>, a rappresentare i</w:t>
      </w:r>
      <w:r w:rsidRPr="00E53521">
        <w:rPr>
          <w:rFonts w:asciiTheme="minorHAnsi" w:eastAsia="Times New Roman" w:hAnsiTheme="minorHAnsi"/>
          <w:sz w:val="22"/>
          <w:szCs w:val="22"/>
        </w:rPr>
        <w:t xml:space="preserve"> </w:t>
      </w:r>
      <w:proofErr w:type="spellStart"/>
      <w:r w:rsidRPr="00E53521">
        <w:rPr>
          <w:rFonts w:asciiTheme="minorHAnsi" w:eastAsia="Times New Roman" w:hAnsiTheme="minorHAnsi"/>
          <w:i/>
          <w:sz w:val="22"/>
          <w:szCs w:val="22"/>
        </w:rPr>
        <w:t>Jeunes</w:t>
      </w:r>
      <w:proofErr w:type="spellEnd"/>
      <w:r w:rsidRPr="00E53521">
        <w:rPr>
          <w:rFonts w:asciiTheme="minorHAnsi" w:eastAsia="Times New Roman" w:hAnsiTheme="minorHAnsi"/>
          <w:i/>
          <w:sz w:val="22"/>
          <w:szCs w:val="22"/>
        </w:rPr>
        <w:t xml:space="preserve"> </w:t>
      </w:r>
      <w:proofErr w:type="spellStart"/>
      <w:r w:rsidRPr="00E53521">
        <w:rPr>
          <w:rFonts w:asciiTheme="minorHAnsi" w:eastAsia="Times New Roman" w:hAnsiTheme="minorHAnsi"/>
          <w:i/>
          <w:sz w:val="22"/>
          <w:szCs w:val="22"/>
        </w:rPr>
        <w:t>Restaurateurs</w:t>
      </w:r>
      <w:proofErr w:type="spellEnd"/>
      <w:r w:rsidRPr="00E53521">
        <w:rPr>
          <w:rFonts w:asciiTheme="minorHAnsi" w:eastAsia="Times New Roman" w:hAnsiTheme="minorHAnsi"/>
          <w:sz w:val="22"/>
          <w:szCs w:val="22"/>
        </w:rPr>
        <w:t xml:space="preserve">. Il pubblicò avrà modo di assaggiare la sua cucina alpina e adriatica abbinata alla musica Swing, la </w:t>
      </w:r>
      <w:proofErr w:type="spellStart"/>
      <w:r w:rsidRPr="00E53521">
        <w:rPr>
          <w:rFonts w:asciiTheme="minorHAnsi" w:eastAsia="Times New Roman" w:hAnsiTheme="minorHAnsi"/>
          <w:sz w:val="22"/>
          <w:szCs w:val="22"/>
        </w:rPr>
        <w:t>Bossa</w:t>
      </w:r>
      <w:proofErr w:type="spellEnd"/>
      <w:r w:rsidRPr="00E53521">
        <w:rPr>
          <w:rFonts w:asciiTheme="minorHAnsi" w:eastAsia="Times New Roman" w:hAnsiTheme="minorHAnsi"/>
          <w:sz w:val="22"/>
          <w:szCs w:val="22"/>
        </w:rPr>
        <w:t xml:space="preserve"> Nova, la Latin e i </w:t>
      </w:r>
      <w:proofErr w:type="spellStart"/>
      <w:r w:rsidRPr="00E53521">
        <w:rPr>
          <w:rFonts w:asciiTheme="minorHAnsi" w:eastAsia="Times New Roman" w:hAnsiTheme="minorHAnsi"/>
          <w:sz w:val="22"/>
          <w:szCs w:val="22"/>
        </w:rPr>
        <w:t>NuJazz</w:t>
      </w:r>
      <w:proofErr w:type="spellEnd"/>
      <w:r w:rsidRPr="00E53521">
        <w:rPr>
          <w:rFonts w:asciiTheme="minorHAnsi" w:eastAsia="Times New Roman" w:hAnsiTheme="minorHAnsi"/>
          <w:i/>
          <w:sz w:val="22"/>
          <w:szCs w:val="22"/>
        </w:rPr>
        <w:t xml:space="preserve"> </w:t>
      </w:r>
      <w:proofErr w:type="spellStart"/>
      <w:r w:rsidRPr="00E53521">
        <w:rPr>
          <w:rFonts w:asciiTheme="minorHAnsi" w:eastAsia="Times New Roman" w:hAnsiTheme="minorHAnsi"/>
          <w:i/>
          <w:sz w:val="22"/>
          <w:szCs w:val="22"/>
        </w:rPr>
        <w:t>grooves</w:t>
      </w:r>
      <w:proofErr w:type="spellEnd"/>
      <w:r w:rsidRPr="00E53521">
        <w:rPr>
          <w:rFonts w:asciiTheme="minorHAnsi" w:eastAsia="Times New Roman" w:hAnsiTheme="minorHAnsi"/>
          <w:sz w:val="22"/>
          <w:szCs w:val="22"/>
        </w:rPr>
        <w:t xml:space="preserve"> dei </w:t>
      </w:r>
      <w:r w:rsidRPr="00E53521">
        <w:rPr>
          <w:rFonts w:asciiTheme="minorHAnsi" w:eastAsia="Times New Roman" w:hAnsiTheme="minorHAnsi"/>
          <w:b/>
          <w:sz w:val="22"/>
          <w:szCs w:val="22"/>
        </w:rPr>
        <w:t xml:space="preserve">Tape </w:t>
      </w:r>
      <w:proofErr w:type="spellStart"/>
      <w:r w:rsidRPr="00E53521">
        <w:rPr>
          <w:rFonts w:asciiTheme="minorHAnsi" w:eastAsia="Times New Roman" w:hAnsiTheme="minorHAnsi"/>
          <w:b/>
          <w:sz w:val="22"/>
          <w:szCs w:val="22"/>
        </w:rPr>
        <w:t>Five</w:t>
      </w:r>
      <w:proofErr w:type="spellEnd"/>
      <w:r w:rsidRPr="00E53521">
        <w:rPr>
          <w:rFonts w:asciiTheme="minorHAnsi" w:eastAsia="Times New Roman" w:hAnsiTheme="minorHAnsi"/>
          <w:sz w:val="22"/>
          <w:szCs w:val="22"/>
        </w:rPr>
        <w:t xml:space="preserve">, band internazionale che miscela diversi stili musicali. </w:t>
      </w:r>
    </w:p>
    <w:p w14:paraId="0C6D593F" w14:textId="77777777" w:rsidR="00292234" w:rsidRPr="00E53521" w:rsidRDefault="00292234" w:rsidP="00292234">
      <w:pPr>
        <w:pStyle w:val="Corpotesto"/>
        <w:spacing w:after="0"/>
        <w:ind w:right="-29"/>
        <w:jc w:val="both"/>
        <w:rPr>
          <w:rFonts w:asciiTheme="minorHAnsi" w:hAnsiTheme="minorHAnsi"/>
          <w:sz w:val="22"/>
          <w:szCs w:val="22"/>
        </w:rPr>
      </w:pPr>
      <w:r w:rsidRPr="00E53521">
        <w:rPr>
          <w:rFonts w:asciiTheme="minorHAnsi" w:hAnsiTheme="minorHAnsi"/>
          <w:sz w:val="22"/>
          <w:szCs w:val="22"/>
        </w:rPr>
        <w:t xml:space="preserve">L’acqua che scorre, il fischio del bollitore, il rumore delle posate sui piatti e il tintinnio dei bicchieri, suoni familiari ed evocativi si trasformeranno in un corpo sonoro omogeneo nella performance della domenica di </w:t>
      </w:r>
      <w:r w:rsidRPr="00E53521">
        <w:rPr>
          <w:rFonts w:asciiTheme="minorHAnsi" w:hAnsiTheme="minorHAnsi"/>
          <w:b/>
          <w:sz w:val="22"/>
          <w:szCs w:val="22"/>
        </w:rPr>
        <w:t>Musica da Cucina</w:t>
      </w:r>
      <w:r w:rsidRPr="00E53521">
        <w:rPr>
          <w:rFonts w:asciiTheme="minorHAnsi" w:hAnsiTheme="minorHAnsi"/>
          <w:sz w:val="22"/>
          <w:szCs w:val="22"/>
        </w:rPr>
        <w:t xml:space="preserve">, progetto di Fabio Bonelli che crea un tappeto sonoro su cui strumenti tradizionali tessono intime melodie. </w:t>
      </w:r>
    </w:p>
    <w:p w14:paraId="5A05892C" w14:textId="77777777" w:rsidR="00292234" w:rsidRPr="00E53521" w:rsidRDefault="00292234" w:rsidP="00292234">
      <w:pPr>
        <w:ind w:right="-29"/>
        <w:jc w:val="both"/>
        <w:rPr>
          <w:rFonts w:asciiTheme="minorHAnsi" w:hAnsiTheme="minorHAnsi"/>
          <w:sz w:val="22"/>
          <w:szCs w:val="22"/>
        </w:rPr>
      </w:pPr>
      <w:r w:rsidRPr="00E53521">
        <w:rPr>
          <w:rFonts w:asciiTheme="minorHAnsi" w:hAnsiTheme="minorHAnsi"/>
          <w:b/>
          <w:sz w:val="22"/>
          <w:szCs w:val="22"/>
        </w:rPr>
        <w:t>Giovedì 7</w:t>
      </w:r>
      <w:r w:rsidRPr="00E53521">
        <w:rPr>
          <w:rFonts w:asciiTheme="minorHAnsi" w:hAnsiTheme="minorHAnsi"/>
          <w:sz w:val="22"/>
          <w:szCs w:val="22"/>
        </w:rPr>
        <w:t xml:space="preserve">, </w:t>
      </w:r>
      <w:r w:rsidRPr="00E53521">
        <w:rPr>
          <w:rFonts w:asciiTheme="minorHAnsi" w:hAnsiTheme="minorHAnsi"/>
          <w:b/>
          <w:sz w:val="22"/>
          <w:szCs w:val="22"/>
        </w:rPr>
        <w:t>venerdì 8</w:t>
      </w:r>
      <w:r w:rsidRPr="00E53521">
        <w:rPr>
          <w:rFonts w:asciiTheme="minorHAnsi" w:hAnsiTheme="minorHAnsi"/>
          <w:sz w:val="22"/>
          <w:szCs w:val="22"/>
        </w:rPr>
        <w:t xml:space="preserve"> e </w:t>
      </w:r>
      <w:r w:rsidRPr="00E53521">
        <w:rPr>
          <w:rFonts w:asciiTheme="minorHAnsi" w:hAnsiTheme="minorHAnsi"/>
          <w:b/>
          <w:sz w:val="22"/>
          <w:szCs w:val="22"/>
        </w:rPr>
        <w:t>sabato 9</w:t>
      </w:r>
      <w:r w:rsidRPr="00E53521">
        <w:rPr>
          <w:rFonts w:asciiTheme="minorHAnsi" w:hAnsiTheme="minorHAnsi"/>
          <w:sz w:val="22"/>
          <w:szCs w:val="22"/>
        </w:rPr>
        <w:t xml:space="preserve"> </w:t>
      </w:r>
      <w:r w:rsidRPr="00E53521">
        <w:rPr>
          <w:rFonts w:asciiTheme="minorHAnsi" w:hAnsiTheme="minorHAnsi"/>
          <w:b/>
          <w:sz w:val="22"/>
          <w:szCs w:val="22"/>
        </w:rPr>
        <w:t>settembre</w:t>
      </w:r>
      <w:r w:rsidRPr="00E53521">
        <w:rPr>
          <w:rFonts w:asciiTheme="minorHAnsi" w:hAnsiTheme="minorHAnsi"/>
          <w:sz w:val="22"/>
          <w:szCs w:val="22"/>
        </w:rPr>
        <w:t xml:space="preserve"> Palazzo Te si aprirà a </w:t>
      </w:r>
      <w:r w:rsidRPr="00E53521">
        <w:rPr>
          <w:rFonts w:asciiTheme="minorHAnsi" w:hAnsiTheme="minorHAnsi"/>
          <w:i/>
          <w:sz w:val="22"/>
          <w:szCs w:val="22"/>
        </w:rPr>
        <w:t>La parola che canta</w:t>
      </w:r>
      <w:r w:rsidRPr="00E53521">
        <w:rPr>
          <w:rFonts w:asciiTheme="minorHAnsi" w:hAnsiTheme="minorHAnsi"/>
          <w:sz w:val="22"/>
          <w:szCs w:val="22"/>
        </w:rPr>
        <w:t xml:space="preserve">, un evento realizzato in collaborazione con il </w:t>
      </w:r>
      <w:proofErr w:type="spellStart"/>
      <w:r w:rsidRPr="00E53521">
        <w:rPr>
          <w:rFonts w:asciiTheme="minorHAnsi" w:hAnsiTheme="minorHAnsi"/>
          <w:i/>
          <w:sz w:val="22"/>
          <w:szCs w:val="22"/>
        </w:rPr>
        <w:t>Festivaletteratura</w:t>
      </w:r>
      <w:proofErr w:type="spellEnd"/>
      <w:r w:rsidRPr="00E53521">
        <w:rPr>
          <w:rFonts w:asciiTheme="minorHAnsi" w:hAnsiTheme="minorHAnsi"/>
          <w:sz w:val="22"/>
          <w:szCs w:val="22"/>
        </w:rPr>
        <w:t xml:space="preserve"> in corso in quei giorni. Poeti, musicisti, studiosi, antropologi, linguisti, artisti terranno conversazioni, performance, lezioni, piccoli concerti, letture, improvvisazioni felicemente disperse tra cortili e stanze affrescate. Ogni singolo intervento offrirà una distinta porta d'ingresso all'universo della parola in musica che occuperà idealmente tutto il Palazzo.</w:t>
      </w:r>
    </w:p>
    <w:p w14:paraId="216C3B2C" w14:textId="77777777" w:rsidR="00292234" w:rsidRPr="00E53521" w:rsidRDefault="00292234" w:rsidP="00292234">
      <w:pPr>
        <w:ind w:right="-29"/>
        <w:jc w:val="both"/>
        <w:rPr>
          <w:rFonts w:asciiTheme="minorHAnsi" w:hAnsiTheme="minorHAnsi"/>
          <w:sz w:val="22"/>
          <w:szCs w:val="22"/>
        </w:rPr>
      </w:pPr>
      <w:r w:rsidRPr="00E53521">
        <w:rPr>
          <w:rFonts w:asciiTheme="minorHAnsi" w:hAnsiTheme="minorHAnsi"/>
          <w:sz w:val="22"/>
          <w:szCs w:val="22"/>
        </w:rPr>
        <w:t xml:space="preserve">Nel giardino dell’Esedra, lo chef </w:t>
      </w:r>
      <w:r w:rsidRPr="00E53521">
        <w:rPr>
          <w:rFonts w:asciiTheme="minorHAnsi" w:hAnsiTheme="minorHAnsi"/>
          <w:b/>
          <w:sz w:val="22"/>
          <w:szCs w:val="22"/>
        </w:rPr>
        <w:t xml:space="preserve">Raymond </w:t>
      </w:r>
      <w:proofErr w:type="spellStart"/>
      <w:r w:rsidRPr="00E53521">
        <w:rPr>
          <w:rFonts w:asciiTheme="minorHAnsi" w:hAnsiTheme="minorHAnsi"/>
          <w:b/>
          <w:sz w:val="22"/>
          <w:szCs w:val="22"/>
        </w:rPr>
        <w:t>Cornelissens</w:t>
      </w:r>
      <w:proofErr w:type="spellEnd"/>
      <w:r w:rsidRPr="00E53521">
        <w:rPr>
          <w:rFonts w:asciiTheme="minorHAnsi" w:hAnsiTheme="minorHAnsi"/>
          <w:sz w:val="22"/>
          <w:szCs w:val="22"/>
        </w:rPr>
        <w:t xml:space="preserve">, offrirà al pubblico la sua cucina raffinata ed elegante che cavalca i grandi classici della cucina tradizionale con qualche piacevole sorpresa. </w:t>
      </w:r>
    </w:p>
    <w:p w14:paraId="5026C6D3" w14:textId="77777777" w:rsidR="00292234" w:rsidRPr="00E53521" w:rsidRDefault="00292234" w:rsidP="00292234">
      <w:pPr>
        <w:ind w:right="-29"/>
        <w:jc w:val="both"/>
        <w:rPr>
          <w:rFonts w:asciiTheme="minorHAnsi" w:hAnsiTheme="minorHAnsi"/>
          <w:sz w:val="22"/>
          <w:szCs w:val="22"/>
        </w:rPr>
      </w:pPr>
    </w:p>
    <w:p w14:paraId="7AA65D32" w14:textId="77777777" w:rsidR="00292234" w:rsidRPr="00E53521" w:rsidRDefault="00292234" w:rsidP="00292234">
      <w:pPr>
        <w:pStyle w:val="Corpotesto"/>
        <w:spacing w:after="0"/>
        <w:ind w:right="-29"/>
        <w:jc w:val="both"/>
        <w:rPr>
          <w:rFonts w:asciiTheme="minorHAnsi" w:eastAsia="Times New Roman" w:hAnsiTheme="minorHAnsi"/>
          <w:sz w:val="22"/>
          <w:szCs w:val="22"/>
        </w:rPr>
      </w:pPr>
      <w:r w:rsidRPr="00E53521">
        <w:rPr>
          <w:rFonts w:asciiTheme="minorHAnsi" w:eastAsia="Times New Roman" w:hAnsiTheme="minorHAnsi"/>
          <w:b/>
          <w:sz w:val="22"/>
          <w:szCs w:val="22"/>
        </w:rPr>
        <w:t>Domenica 10</w:t>
      </w:r>
      <w:r w:rsidRPr="00E53521">
        <w:rPr>
          <w:rFonts w:asciiTheme="minorHAnsi" w:eastAsia="Times New Roman" w:hAnsiTheme="minorHAnsi"/>
          <w:sz w:val="22"/>
          <w:szCs w:val="22"/>
        </w:rPr>
        <w:t xml:space="preserve"> il duo </w:t>
      </w:r>
      <w:proofErr w:type="spellStart"/>
      <w:r w:rsidRPr="00E53521">
        <w:rPr>
          <w:rFonts w:asciiTheme="minorHAnsi" w:eastAsia="Times New Roman" w:hAnsiTheme="minorHAnsi"/>
          <w:b/>
          <w:sz w:val="22"/>
          <w:szCs w:val="22"/>
        </w:rPr>
        <w:t>Food</w:t>
      </w:r>
      <w:proofErr w:type="spellEnd"/>
      <w:r w:rsidRPr="00E53521">
        <w:rPr>
          <w:rFonts w:asciiTheme="minorHAnsi" w:eastAsia="Times New Roman" w:hAnsiTheme="minorHAnsi"/>
          <w:b/>
          <w:sz w:val="22"/>
          <w:szCs w:val="22"/>
        </w:rPr>
        <w:t xml:space="preserve"> Ensemble </w:t>
      </w:r>
      <w:r w:rsidRPr="00E53521">
        <w:rPr>
          <w:rFonts w:asciiTheme="minorHAnsi" w:eastAsia="Times New Roman" w:hAnsiTheme="minorHAnsi"/>
          <w:sz w:val="22"/>
          <w:szCs w:val="22"/>
        </w:rPr>
        <w:t xml:space="preserve">realizzerà </w:t>
      </w:r>
      <w:proofErr w:type="spellStart"/>
      <w:r w:rsidRPr="00E53521">
        <w:rPr>
          <w:rFonts w:asciiTheme="minorHAnsi" w:eastAsia="Times New Roman" w:hAnsiTheme="minorHAnsi"/>
          <w:b/>
          <w:sz w:val="22"/>
          <w:szCs w:val="22"/>
        </w:rPr>
        <w:t>Cooking&amp;Sampling</w:t>
      </w:r>
      <w:proofErr w:type="spellEnd"/>
      <w:r w:rsidRPr="00E53521">
        <w:rPr>
          <w:rFonts w:asciiTheme="minorHAnsi" w:eastAsia="Times New Roman" w:hAnsiTheme="minorHAnsi"/>
          <w:sz w:val="22"/>
          <w:szCs w:val="22"/>
        </w:rPr>
        <w:t xml:space="preserve">, una performance in cui ogni brano è composto partendo dai suoni e dai rumori prodotti dalla realizzazione in scena di piatti, come in un vero </w:t>
      </w:r>
      <w:proofErr w:type="spellStart"/>
      <w:r w:rsidRPr="00E53521">
        <w:rPr>
          <w:rFonts w:asciiTheme="minorHAnsi" w:eastAsia="Times New Roman" w:hAnsiTheme="minorHAnsi"/>
          <w:sz w:val="22"/>
          <w:szCs w:val="22"/>
        </w:rPr>
        <w:t>cooking</w:t>
      </w:r>
      <w:proofErr w:type="spellEnd"/>
      <w:r w:rsidRPr="00E53521">
        <w:rPr>
          <w:rFonts w:asciiTheme="minorHAnsi" w:eastAsia="Times New Roman" w:hAnsiTheme="minorHAnsi"/>
          <w:sz w:val="22"/>
          <w:szCs w:val="22"/>
        </w:rPr>
        <w:t xml:space="preserve"> show. </w:t>
      </w:r>
    </w:p>
    <w:p w14:paraId="5B52517B" w14:textId="77777777" w:rsidR="00292234" w:rsidRPr="00E53521" w:rsidRDefault="00292234" w:rsidP="00292234">
      <w:pPr>
        <w:pStyle w:val="Corpotesto"/>
        <w:tabs>
          <w:tab w:val="left" w:pos="9781"/>
        </w:tabs>
        <w:spacing w:after="0"/>
        <w:ind w:right="-29"/>
        <w:jc w:val="both"/>
        <w:rPr>
          <w:rFonts w:asciiTheme="minorHAnsi" w:hAnsiTheme="minorHAnsi"/>
          <w:sz w:val="22"/>
          <w:szCs w:val="22"/>
        </w:rPr>
      </w:pPr>
      <w:r w:rsidRPr="00E53521">
        <w:rPr>
          <w:rFonts w:asciiTheme="minorHAnsi" w:hAnsiTheme="minorHAnsi"/>
          <w:sz w:val="22"/>
          <w:szCs w:val="22"/>
        </w:rPr>
        <w:t xml:space="preserve">Oltre gli eventi in calendario, le Fruttiere ospiteranno una video installazione ideata da Giancarlo Malacarne e con la regia di Gianmaria Pontiroli che racconta la storia dell’enogastronomia mantovana con approfondimenti sui suoi grandi protagonisti di ieri e di oggi. L’opera trasporterà il pubblico in un viaggio di ricognizione nei luoghi cardine della storia mantovana, riscoperti grazie a documenti dell’ampio archivio dei Gonzaga, o conservati nelle sale e nelle cucine di prestigiosi ristoranti della città, che ancora oggi accolgono e deliziano gli ospiti provenienti da tutto il mondo.  </w:t>
      </w:r>
    </w:p>
    <w:p w14:paraId="39F25B0E" w14:textId="77777777" w:rsidR="002F74C7" w:rsidRPr="00E53521" w:rsidRDefault="002F74C7" w:rsidP="00292234">
      <w:pPr>
        <w:jc w:val="both"/>
        <w:rPr>
          <w:rFonts w:asciiTheme="minorHAnsi" w:hAnsiTheme="minorHAnsi"/>
          <w:sz w:val="22"/>
          <w:szCs w:val="22"/>
        </w:rPr>
      </w:pPr>
    </w:p>
    <w:p w14:paraId="0462D2EC" w14:textId="6A29C95B" w:rsidR="00292234" w:rsidRPr="00E53521" w:rsidRDefault="00292234" w:rsidP="00292234">
      <w:pPr>
        <w:jc w:val="both"/>
        <w:rPr>
          <w:rFonts w:asciiTheme="minorHAnsi" w:hAnsiTheme="minorHAnsi"/>
          <w:b/>
          <w:sz w:val="22"/>
          <w:szCs w:val="22"/>
        </w:rPr>
      </w:pPr>
      <w:r w:rsidRPr="00E53521">
        <w:rPr>
          <w:rFonts w:asciiTheme="minorHAnsi" w:hAnsiTheme="minorHAnsi"/>
          <w:i/>
          <w:sz w:val="22"/>
          <w:szCs w:val="22"/>
        </w:rPr>
        <w:t>Il Giardino dei Sapori</w:t>
      </w:r>
      <w:r w:rsidRPr="00E53521">
        <w:rPr>
          <w:rFonts w:asciiTheme="minorHAnsi" w:hAnsiTheme="minorHAnsi"/>
          <w:sz w:val="22"/>
          <w:szCs w:val="22"/>
        </w:rPr>
        <w:t xml:space="preserve"> è promosso dal </w:t>
      </w:r>
      <w:r w:rsidRPr="00E53521">
        <w:rPr>
          <w:rFonts w:asciiTheme="minorHAnsi" w:hAnsiTheme="minorHAnsi"/>
          <w:b/>
          <w:sz w:val="22"/>
          <w:szCs w:val="22"/>
        </w:rPr>
        <w:t>Comune di Mantova</w:t>
      </w:r>
      <w:r w:rsidRPr="00E53521">
        <w:rPr>
          <w:rFonts w:asciiTheme="minorHAnsi" w:hAnsiTheme="minorHAnsi"/>
          <w:sz w:val="22"/>
          <w:szCs w:val="22"/>
        </w:rPr>
        <w:t xml:space="preserve">, dal </w:t>
      </w:r>
      <w:r w:rsidRPr="00E53521">
        <w:rPr>
          <w:rFonts w:asciiTheme="minorHAnsi" w:hAnsiTheme="minorHAnsi"/>
          <w:b/>
          <w:sz w:val="22"/>
          <w:szCs w:val="22"/>
        </w:rPr>
        <w:t>Centro Internazionale d’Arte e di Cultura di Palazzo Te</w:t>
      </w:r>
      <w:r w:rsidRPr="00E53521">
        <w:rPr>
          <w:rFonts w:asciiTheme="minorHAnsi" w:hAnsiTheme="minorHAnsi"/>
          <w:sz w:val="22"/>
          <w:szCs w:val="22"/>
        </w:rPr>
        <w:t xml:space="preserve"> e dal </w:t>
      </w:r>
      <w:r w:rsidRPr="00E53521">
        <w:rPr>
          <w:rFonts w:asciiTheme="minorHAnsi" w:hAnsiTheme="minorHAnsi"/>
          <w:b/>
          <w:sz w:val="22"/>
          <w:szCs w:val="22"/>
        </w:rPr>
        <w:t>Museo Civico di Palazzo Te</w:t>
      </w:r>
      <w:r w:rsidRPr="00E53521">
        <w:rPr>
          <w:rFonts w:asciiTheme="minorHAnsi" w:hAnsiTheme="minorHAnsi"/>
          <w:sz w:val="22"/>
          <w:szCs w:val="22"/>
        </w:rPr>
        <w:t xml:space="preserve">, nell’ambito di </w:t>
      </w:r>
      <w:r w:rsidRPr="00E53521">
        <w:rPr>
          <w:rFonts w:asciiTheme="minorHAnsi" w:hAnsiTheme="minorHAnsi"/>
          <w:b/>
          <w:sz w:val="22"/>
          <w:szCs w:val="22"/>
        </w:rPr>
        <w:t xml:space="preserve">Ea(s)t </w:t>
      </w:r>
      <w:proofErr w:type="spellStart"/>
      <w:r w:rsidRPr="00E53521">
        <w:rPr>
          <w:rFonts w:asciiTheme="minorHAnsi" w:hAnsiTheme="minorHAnsi"/>
          <w:b/>
          <w:sz w:val="22"/>
          <w:szCs w:val="22"/>
        </w:rPr>
        <w:t>Lombardy</w:t>
      </w:r>
      <w:proofErr w:type="spellEnd"/>
      <w:r w:rsidRPr="00E53521">
        <w:rPr>
          <w:rFonts w:asciiTheme="minorHAnsi" w:hAnsiTheme="minorHAnsi"/>
          <w:b/>
          <w:sz w:val="22"/>
          <w:szCs w:val="22"/>
        </w:rPr>
        <w:t xml:space="preserve"> - </w:t>
      </w:r>
      <w:proofErr w:type="spellStart"/>
      <w:r w:rsidRPr="00E53521">
        <w:rPr>
          <w:rFonts w:asciiTheme="minorHAnsi" w:hAnsiTheme="minorHAnsi"/>
          <w:b/>
          <w:sz w:val="22"/>
          <w:szCs w:val="22"/>
        </w:rPr>
        <w:t>European</w:t>
      </w:r>
      <w:proofErr w:type="spellEnd"/>
      <w:r w:rsidRPr="00E53521">
        <w:rPr>
          <w:rFonts w:asciiTheme="minorHAnsi" w:hAnsiTheme="minorHAnsi"/>
          <w:b/>
          <w:sz w:val="22"/>
          <w:szCs w:val="22"/>
        </w:rPr>
        <w:t xml:space="preserve"> </w:t>
      </w:r>
      <w:proofErr w:type="spellStart"/>
      <w:r w:rsidRPr="00E53521">
        <w:rPr>
          <w:rFonts w:asciiTheme="minorHAnsi" w:hAnsiTheme="minorHAnsi"/>
          <w:b/>
          <w:sz w:val="22"/>
          <w:szCs w:val="22"/>
        </w:rPr>
        <w:t>Region</w:t>
      </w:r>
      <w:proofErr w:type="spellEnd"/>
      <w:r w:rsidRPr="00E53521">
        <w:rPr>
          <w:rFonts w:asciiTheme="minorHAnsi" w:hAnsiTheme="minorHAnsi"/>
          <w:b/>
          <w:sz w:val="22"/>
          <w:szCs w:val="22"/>
        </w:rPr>
        <w:t xml:space="preserve"> Of </w:t>
      </w:r>
      <w:proofErr w:type="spellStart"/>
      <w:r w:rsidRPr="00E53521">
        <w:rPr>
          <w:rFonts w:asciiTheme="minorHAnsi" w:hAnsiTheme="minorHAnsi"/>
          <w:b/>
          <w:sz w:val="22"/>
          <w:szCs w:val="22"/>
        </w:rPr>
        <w:t>Gastronomy</w:t>
      </w:r>
      <w:proofErr w:type="spellEnd"/>
      <w:r w:rsidRPr="00E53521">
        <w:rPr>
          <w:rFonts w:asciiTheme="minorHAnsi" w:hAnsiTheme="minorHAnsi"/>
          <w:sz w:val="22"/>
          <w:szCs w:val="22"/>
        </w:rPr>
        <w:t xml:space="preserve">, con il sostegno di </w:t>
      </w:r>
      <w:r w:rsidRPr="00E53521">
        <w:rPr>
          <w:rFonts w:asciiTheme="minorHAnsi" w:hAnsiTheme="minorHAnsi"/>
          <w:b/>
          <w:sz w:val="22"/>
          <w:szCs w:val="22"/>
        </w:rPr>
        <w:t>Camera di Commercio, Industria, Artigianato e Agricoltura di Mantova</w:t>
      </w:r>
      <w:r w:rsidRPr="00E53521">
        <w:rPr>
          <w:rFonts w:asciiTheme="minorHAnsi" w:hAnsiTheme="minorHAnsi"/>
          <w:sz w:val="22"/>
          <w:szCs w:val="22"/>
        </w:rPr>
        <w:t xml:space="preserve">, della </w:t>
      </w:r>
      <w:r w:rsidRPr="00E53521">
        <w:rPr>
          <w:rFonts w:asciiTheme="minorHAnsi" w:hAnsiTheme="minorHAnsi"/>
          <w:b/>
          <w:sz w:val="22"/>
          <w:szCs w:val="22"/>
        </w:rPr>
        <w:t xml:space="preserve">Fondazione </w:t>
      </w:r>
      <w:proofErr w:type="spellStart"/>
      <w:r w:rsidRPr="00E53521">
        <w:rPr>
          <w:rFonts w:asciiTheme="minorHAnsi" w:hAnsiTheme="minorHAnsi"/>
          <w:b/>
          <w:sz w:val="22"/>
          <w:szCs w:val="22"/>
        </w:rPr>
        <w:t>Cariverona</w:t>
      </w:r>
      <w:proofErr w:type="spellEnd"/>
      <w:r w:rsidRPr="00E53521">
        <w:rPr>
          <w:rFonts w:asciiTheme="minorHAnsi" w:hAnsiTheme="minorHAnsi"/>
          <w:sz w:val="22"/>
          <w:szCs w:val="22"/>
        </w:rPr>
        <w:t xml:space="preserve"> e della </w:t>
      </w:r>
      <w:r w:rsidRPr="00E53521">
        <w:rPr>
          <w:rFonts w:asciiTheme="minorHAnsi" w:hAnsiTheme="minorHAnsi"/>
          <w:b/>
          <w:sz w:val="22"/>
          <w:szCs w:val="22"/>
        </w:rPr>
        <w:t>Fondazione Banca Agricola Mantovana</w:t>
      </w:r>
      <w:r w:rsidRPr="00E53521">
        <w:rPr>
          <w:rFonts w:asciiTheme="minorHAnsi" w:hAnsiTheme="minorHAnsi"/>
          <w:sz w:val="22"/>
          <w:szCs w:val="22"/>
        </w:rPr>
        <w:t xml:space="preserve">, con il contributo del </w:t>
      </w:r>
      <w:proofErr w:type="spellStart"/>
      <w:r w:rsidRPr="00E53521">
        <w:rPr>
          <w:rFonts w:asciiTheme="minorHAnsi" w:hAnsiTheme="minorHAnsi"/>
          <w:sz w:val="22"/>
          <w:szCs w:val="22"/>
        </w:rPr>
        <w:t>main</w:t>
      </w:r>
      <w:proofErr w:type="spellEnd"/>
      <w:r w:rsidRPr="00E53521">
        <w:rPr>
          <w:rFonts w:asciiTheme="minorHAnsi" w:hAnsiTheme="minorHAnsi"/>
          <w:sz w:val="22"/>
          <w:szCs w:val="22"/>
        </w:rPr>
        <w:t xml:space="preserve"> sponsor </w:t>
      </w:r>
      <w:r w:rsidRPr="00E53521">
        <w:rPr>
          <w:rFonts w:asciiTheme="minorHAnsi" w:hAnsiTheme="minorHAnsi"/>
          <w:b/>
          <w:sz w:val="22"/>
          <w:szCs w:val="22"/>
        </w:rPr>
        <w:t>Banca Monte dei Paschi di Siena</w:t>
      </w:r>
      <w:r w:rsidRPr="00E53521">
        <w:rPr>
          <w:rFonts w:asciiTheme="minorHAnsi" w:hAnsiTheme="minorHAnsi"/>
          <w:sz w:val="22"/>
          <w:szCs w:val="22"/>
        </w:rPr>
        <w:t xml:space="preserve">, dello sponsor </w:t>
      </w:r>
      <w:r w:rsidRPr="00E53521">
        <w:rPr>
          <w:rFonts w:asciiTheme="minorHAnsi" w:hAnsiTheme="minorHAnsi"/>
          <w:b/>
          <w:sz w:val="22"/>
          <w:szCs w:val="22"/>
        </w:rPr>
        <w:t xml:space="preserve">Mantova Outlet </w:t>
      </w:r>
      <w:proofErr w:type="spellStart"/>
      <w:r w:rsidRPr="00E53521">
        <w:rPr>
          <w:rFonts w:asciiTheme="minorHAnsi" w:hAnsiTheme="minorHAnsi"/>
          <w:b/>
          <w:sz w:val="22"/>
          <w:szCs w:val="22"/>
        </w:rPr>
        <w:t>Village</w:t>
      </w:r>
      <w:proofErr w:type="spellEnd"/>
      <w:r w:rsidRPr="00E53521">
        <w:rPr>
          <w:rFonts w:asciiTheme="minorHAnsi" w:hAnsiTheme="minorHAnsi"/>
          <w:sz w:val="22"/>
          <w:szCs w:val="22"/>
        </w:rPr>
        <w:t xml:space="preserve">, e degli sponsor tecnici </w:t>
      </w:r>
      <w:proofErr w:type="spellStart"/>
      <w:r w:rsidRPr="00E53521">
        <w:rPr>
          <w:rFonts w:asciiTheme="minorHAnsi" w:hAnsiTheme="minorHAnsi"/>
          <w:b/>
          <w:sz w:val="22"/>
          <w:szCs w:val="22"/>
        </w:rPr>
        <w:t>Apam</w:t>
      </w:r>
      <w:proofErr w:type="spellEnd"/>
      <w:r w:rsidRPr="00E53521">
        <w:rPr>
          <w:rFonts w:asciiTheme="minorHAnsi" w:hAnsiTheme="minorHAnsi"/>
          <w:sz w:val="22"/>
          <w:szCs w:val="22"/>
        </w:rPr>
        <w:t xml:space="preserve">, </w:t>
      </w:r>
      <w:proofErr w:type="spellStart"/>
      <w:r w:rsidRPr="00E53521">
        <w:rPr>
          <w:rFonts w:asciiTheme="minorHAnsi" w:hAnsiTheme="minorHAnsi"/>
          <w:b/>
          <w:sz w:val="22"/>
          <w:szCs w:val="22"/>
        </w:rPr>
        <w:t>Berto’s</w:t>
      </w:r>
      <w:proofErr w:type="spellEnd"/>
      <w:r w:rsidRPr="00E53521">
        <w:rPr>
          <w:rFonts w:asciiTheme="minorHAnsi" w:hAnsiTheme="minorHAnsi"/>
          <w:sz w:val="22"/>
          <w:szCs w:val="22"/>
        </w:rPr>
        <w:t xml:space="preserve">, </w:t>
      </w:r>
      <w:proofErr w:type="spellStart"/>
      <w:r w:rsidRPr="00E53521">
        <w:rPr>
          <w:rFonts w:asciiTheme="minorHAnsi" w:hAnsiTheme="minorHAnsi"/>
          <w:b/>
          <w:sz w:val="22"/>
          <w:szCs w:val="22"/>
        </w:rPr>
        <w:t>Coldline</w:t>
      </w:r>
      <w:proofErr w:type="spellEnd"/>
      <w:r w:rsidRPr="00E53521">
        <w:rPr>
          <w:rFonts w:asciiTheme="minorHAnsi" w:hAnsiTheme="minorHAnsi"/>
          <w:sz w:val="22"/>
          <w:szCs w:val="22"/>
        </w:rPr>
        <w:t xml:space="preserve">, </w:t>
      </w:r>
      <w:r w:rsidRPr="00E53521">
        <w:rPr>
          <w:rFonts w:asciiTheme="minorHAnsi" w:hAnsiTheme="minorHAnsi"/>
          <w:b/>
          <w:sz w:val="22"/>
          <w:szCs w:val="22"/>
        </w:rPr>
        <w:t>Consorzio Vini Mantovani</w:t>
      </w:r>
      <w:r w:rsidRPr="00E53521">
        <w:rPr>
          <w:rFonts w:asciiTheme="minorHAnsi" w:hAnsiTheme="minorHAnsi"/>
          <w:sz w:val="22"/>
          <w:szCs w:val="22"/>
        </w:rPr>
        <w:t xml:space="preserve">, </w:t>
      </w:r>
      <w:r w:rsidRPr="00E53521">
        <w:rPr>
          <w:rFonts w:asciiTheme="minorHAnsi" w:hAnsiTheme="minorHAnsi"/>
          <w:b/>
          <w:sz w:val="22"/>
          <w:szCs w:val="22"/>
        </w:rPr>
        <w:t>Consorzio Virgilio</w:t>
      </w:r>
      <w:r w:rsidRPr="00E53521">
        <w:rPr>
          <w:rFonts w:asciiTheme="minorHAnsi" w:hAnsiTheme="minorHAnsi"/>
          <w:sz w:val="22"/>
          <w:szCs w:val="22"/>
        </w:rPr>
        <w:t xml:space="preserve">, </w:t>
      </w:r>
      <w:r w:rsidRPr="00E53521">
        <w:rPr>
          <w:rFonts w:asciiTheme="minorHAnsi" w:hAnsiTheme="minorHAnsi"/>
          <w:b/>
          <w:sz w:val="22"/>
          <w:szCs w:val="22"/>
        </w:rPr>
        <w:t>Fiera Millenaria di Gonzaga</w:t>
      </w:r>
      <w:r w:rsidRPr="00E53521">
        <w:rPr>
          <w:rFonts w:asciiTheme="minorHAnsi" w:hAnsiTheme="minorHAnsi"/>
          <w:sz w:val="22"/>
          <w:szCs w:val="22"/>
        </w:rPr>
        <w:t xml:space="preserve">, </w:t>
      </w:r>
      <w:r w:rsidRPr="00E53521">
        <w:rPr>
          <w:rFonts w:asciiTheme="minorHAnsi" w:hAnsiTheme="minorHAnsi"/>
          <w:b/>
          <w:sz w:val="22"/>
          <w:szCs w:val="22"/>
        </w:rPr>
        <w:t>Molino Magri</w:t>
      </w:r>
      <w:r w:rsidRPr="00E53521">
        <w:rPr>
          <w:rFonts w:asciiTheme="minorHAnsi" w:hAnsiTheme="minorHAnsi"/>
          <w:sz w:val="22"/>
          <w:szCs w:val="22"/>
        </w:rPr>
        <w:t xml:space="preserve">, </w:t>
      </w:r>
      <w:proofErr w:type="spellStart"/>
      <w:r w:rsidRPr="00E53521">
        <w:rPr>
          <w:rFonts w:asciiTheme="minorHAnsi" w:hAnsiTheme="minorHAnsi"/>
          <w:b/>
          <w:sz w:val="22"/>
          <w:szCs w:val="22"/>
        </w:rPr>
        <w:t>Unox</w:t>
      </w:r>
      <w:proofErr w:type="spellEnd"/>
      <w:r w:rsidRPr="00E53521">
        <w:rPr>
          <w:rFonts w:asciiTheme="minorHAnsi" w:hAnsiTheme="minorHAnsi"/>
          <w:sz w:val="22"/>
          <w:szCs w:val="22"/>
        </w:rPr>
        <w:t>.</w:t>
      </w:r>
    </w:p>
    <w:p w14:paraId="5E425BCF" w14:textId="77777777" w:rsidR="00292234" w:rsidRPr="00E53521" w:rsidRDefault="00292234" w:rsidP="00292234">
      <w:pPr>
        <w:jc w:val="both"/>
        <w:rPr>
          <w:rFonts w:asciiTheme="minorHAnsi" w:hAnsiTheme="minorHAnsi"/>
          <w:sz w:val="22"/>
          <w:szCs w:val="22"/>
        </w:rPr>
      </w:pPr>
    </w:p>
    <w:p w14:paraId="32C904E9" w14:textId="77777777" w:rsidR="00292234" w:rsidRPr="00E53521" w:rsidRDefault="001F68C8" w:rsidP="00292234">
      <w:pPr>
        <w:pStyle w:val="Corpotesto"/>
        <w:tabs>
          <w:tab w:val="left" w:pos="9781"/>
        </w:tabs>
        <w:spacing w:before="40"/>
        <w:ind w:right="-29"/>
        <w:jc w:val="both"/>
        <w:rPr>
          <w:rFonts w:asciiTheme="minorHAnsi" w:hAnsiTheme="minorHAnsi"/>
          <w:sz w:val="22"/>
          <w:szCs w:val="22"/>
        </w:rPr>
      </w:pPr>
      <w:hyperlink r:id="rId7">
        <w:r w:rsidR="00292234" w:rsidRPr="00E53521">
          <w:rPr>
            <w:rFonts w:asciiTheme="minorHAnsi" w:hAnsiTheme="minorHAnsi"/>
            <w:sz w:val="22"/>
            <w:szCs w:val="22"/>
          </w:rPr>
          <w:t>Per ulteriori informazioni: www.mantova2017.it</w:t>
        </w:r>
      </w:hyperlink>
      <w:r w:rsidR="00292234" w:rsidRPr="00E53521">
        <w:rPr>
          <w:rFonts w:asciiTheme="minorHAnsi" w:hAnsiTheme="minorHAnsi"/>
          <w:sz w:val="22"/>
          <w:szCs w:val="22"/>
        </w:rPr>
        <w:t xml:space="preserve"> </w:t>
      </w:r>
    </w:p>
    <w:p w14:paraId="64CE37CF" w14:textId="77777777" w:rsidR="00292234" w:rsidRPr="00E53521" w:rsidRDefault="00292234" w:rsidP="00292234">
      <w:pPr>
        <w:jc w:val="right"/>
        <w:rPr>
          <w:sz w:val="22"/>
          <w:szCs w:val="22"/>
        </w:rPr>
      </w:pPr>
    </w:p>
    <w:p w14:paraId="3B9C3590" w14:textId="77777777" w:rsidR="00EF346F" w:rsidRPr="002F74C7" w:rsidRDefault="00EF346F">
      <w:pPr>
        <w:rPr>
          <w:sz w:val="20"/>
        </w:rPr>
      </w:pPr>
    </w:p>
    <w:p w14:paraId="21E0E0AD" w14:textId="77777777" w:rsidR="00FC78CA" w:rsidRPr="002F74C7" w:rsidRDefault="00FC78CA" w:rsidP="00E53521">
      <w:pPr>
        <w:rPr>
          <w:sz w:val="20"/>
        </w:rPr>
      </w:pPr>
      <w:bookmarkStart w:id="0" w:name="_GoBack"/>
      <w:bookmarkEnd w:id="0"/>
    </w:p>
    <w:sectPr w:rsidR="00FC78CA" w:rsidRPr="002F74C7">
      <w:headerReference w:type="default" r:id="rId8"/>
      <w:footerReference w:type="default" r:id="rId9"/>
      <w:pgSz w:w="11906" w:h="16838"/>
      <w:pgMar w:top="1417"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E2CBD5" w14:textId="77777777" w:rsidR="001F68C8" w:rsidRDefault="001F68C8" w:rsidP="00FC78CA">
      <w:r>
        <w:separator/>
      </w:r>
    </w:p>
  </w:endnote>
  <w:endnote w:type="continuationSeparator" w:id="0">
    <w:p w14:paraId="1CAC5CD4" w14:textId="77777777" w:rsidR="001F68C8" w:rsidRDefault="001F68C8" w:rsidP="00FC7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EAE13" w14:textId="77777777" w:rsidR="006E2332" w:rsidRDefault="006E2332">
    <w:pPr>
      <w:pStyle w:val="Pidipagina"/>
    </w:pPr>
    <w:r>
      <w:rPr>
        <w:noProof/>
      </w:rPr>
      <w:drawing>
        <wp:inline distT="0" distB="0" distL="0" distR="0" wp14:anchorId="000BEBE1" wp14:editId="3830BB3A">
          <wp:extent cx="6257012" cy="132207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jpg"/>
                  <pic:cNvPicPr/>
                </pic:nvPicPr>
                <pic:blipFill>
                  <a:blip r:embed="rId1">
                    <a:extLst>
                      <a:ext uri="{28A0092B-C50C-407E-A947-70E740481C1C}">
                        <a14:useLocalDpi xmlns:a14="http://schemas.microsoft.com/office/drawing/2010/main" val="0"/>
                      </a:ext>
                    </a:extLst>
                  </a:blip>
                  <a:stretch>
                    <a:fillRect/>
                  </a:stretch>
                </pic:blipFill>
                <pic:spPr>
                  <a:xfrm>
                    <a:off x="0" y="0"/>
                    <a:ext cx="6257300" cy="132213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D48FDD" w14:textId="77777777" w:rsidR="001F68C8" w:rsidRDefault="001F68C8" w:rsidP="00FC78CA">
      <w:r>
        <w:separator/>
      </w:r>
    </w:p>
  </w:footnote>
  <w:footnote w:type="continuationSeparator" w:id="0">
    <w:p w14:paraId="0C35140A" w14:textId="77777777" w:rsidR="001F68C8" w:rsidRDefault="001F68C8" w:rsidP="00FC7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DA042" w14:textId="77777777" w:rsidR="006E2332" w:rsidRDefault="006E2332">
    <w:pPr>
      <w:pStyle w:val="Intestazione"/>
    </w:pPr>
    <w:r>
      <w:rPr>
        <w:noProof/>
      </w:rPr>
      <w:drawing>
        <wp:inline distT="0" distB="0" distL="0" distR="0" wp14:anchorId="1C2ABBDE" wp14:editId="12771C65">
          <wp:extent cx="6185535" cy="79324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stazione.jpg"/>
                  <pic:cNvPicPr/>
                </pic:nvPicPr>
                <pic:blipFill>
                  <a:blip r:embed="rId1">
                    <a:extLst>
                      <a:ext uri="{28A0092B-C50C-407E-A947-70E740481C1C}">
                        <a14:useLocalDpi xmlns:a14="http://schemas.microsoft.com/office/drawing/2010/main" val="0"/>
                      </a:ext>
                    </a:extLst>
                  </a:blip>
                  <a:stretch>
                    <a:fillRect/>
                  </a:stretch>
                </pic:blipFill>
                <pic:spPr>
                  <a:xfrm>
                    <a:off x="0" y="0"/>
                    <a:ext cx="6187148" cy="79344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8CA"/>
    <w:rsid w:val="000167AD"/>
    <w:rsid w:val="00127E63"/>
    <w:rsid w:val="001970C6"/>
    <w:rsid w:val="001F68C8"/>
    <w:rsid w:val="00292234"/>
    <w:rsid w:val="002A50DB"/>
    <w:rsid w:val="002F74C7"/>
    <w:rsid w:val="00503BAB"/>
    <w:rsid w:val="006E2332"/>
    <w:rsid w:val="008A6556"/>
    <w:rsid w:val="008D4D2A"/>
    <w:rsid w:val="00B1515A"/>
    <w:rsid w:val="00B40D8E"/>
    <w:rsid w:val="00B763B9"/>
    <w:rsid w:val="00BD6E6A"/>
    <w:rsid w:val="00E53521"/>
    <w:rsid w:val="00EF346F"/>
    <w:rsid w:val="00FC78C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764E8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C78CA"/>
    <w:pPr>
      <w:tabs>
        <w:tab w:val="center" w:pos="4819"/>
        <w:tab w:val="right" w:pos="9638"/>
      </w:tabs>
    </w:pPr>
  </w:style>
  <w:style w:type="character" w:customStyle="1" w:styleId="IntestazioneCarattere">
    <w:name w:val="Intestazione Carattere"/>
    <w:basedOn w:val="Carpredefinitoparagrafo"/>
    <w:link w:val="Intestazione"/>
    <w:uiPriority w:val="99"/>
    <w:rsid w:val="00FC78CA"/>
    <w:rPr>
      <w:sz w:val="24"/>
      <w:lang w:eastAsia="it-IT"/>
    </w:rPr>
  </w:style>
  <w:style w:type="paragraph" w:styleId="Pidipagina">
    <w:name w:val="footer"/>
    <w:basedOn w:val="Normale"/>
    <w:link w:val="PidipaginaCarattere"/>
    <w:uiPriority w:val="99"/>
    <w:unhideWhenUsed/>
    <w:rsid w:val="00FC78CA"/>
    <w:pPr>
      <w:tabs>
        <w:tab w:val="center" w:pos="4819"/>
        <w:tab w:val="right" w:pos="9638"/>
      </w:tabs>
    </w:pPr>
  </w:style>
  <w:style w:type="character" w:customStyle="1" w:styleId="PidipaginaCarattere">
    <w:name w:val="Piè di pagina Carattere"/>
    <w:basedOn w:val="Carpredefinitoparagrafo"/>
    <w:link w:val="Pidipagina"/>
    <w:uiPriority w:val="99"/>
    <w:rsid w:val="00FC78CA"/>
    <w:rPr>
      <w:sz w:val="24"/>
      <w:lang w:eastAsia="it-IT"/>
    </w:rPr>
  </w:style>
  <w:style w:type="paragraph" w:styleId="Testofumetto">
    <w:name w:val="Balloon Text"/>
    <w:basedOn w:val="Normale"/>
    <w:link w:val="TestofumettoCarattere"/>
    <w:uiPriority w:val="99"/>
    <w:semiHidden/>
    <w:unhideWhenUsed/>
    <w:rsid w:val="00FC78C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FC78CA"/>
    <w:rPr>
      <w:rFonts w:ascii="Lucida Grande" w:hAnsi="Lucida Grande" w:cs="Lucida Grande"/>
      <w:sz w:val="18"/>
      <w:szCs w:val="18"/>
      <w:lang w:eastAsia="it-IT"/>
    </w:rPr>
  </w:style>
  <w:style w:type="paragraph" w:customStyle="1" w:styleId="Paragrafobase">
    <w:name w:val="[Paragrafo base]"/>
    <w:basedOn w:val="Normale"/>
    <w:uiPriority w:val="99"/>
    <w:rsid w:val="006E2332"/>
    <w:pPr>
      <w:widowControl w:val="0"/>
      <w:autoSpaceDE w:val="0"/>
      <w:autoSpaceDN w:val="0"/>
      <w:adjustRightInd w:val="0"/>
      <w:spacing w:line="288" w:lineRule="auto"/>
      <w:textAlignment w:val="center"/>
    </w:pPr>
    <w:rPr>
      <w:rFonts w:ascii="Times-Roman" w:hAnsi="Times-Roman" w:cs="Times-Roman"/>
      <w:color w:val="000000"/>
      <w:szCs w:val="24"/>
      <w:lang w:eastAsia="ja-JP"/>
    </w:rPr>
  </w:style>
  <w:style w:type="paragraph" w:styleId="Corpotesto">
    <w:name w:val="Body Text"/>
    <w:basedOn w:val="Normale"/>
    <w:link w:val="CorpotestoCarattere"/>
    <w:uiPriority w:val="99"/>
    <w:unhideWhenUsed/>
    <w:rsid w:val="00292234"/>
    <w:pPr>
      <w:spacing w:after="120"/>
    </w:pPr>
  </w:style>
  <w:style w:type="character" w:customStyle="1" w:styleId="CorpotestoCarattere">
    <w:name w:val="Corpo testo Carattere"/>
    <w:basedOn w:val="Carpredefinitoparagrafo"/>
    <w:link w:val="Corpotesto"/>
    <w:uiPriority w:val="99"/>
    <w:rsid w:val="00292234"/>
    <w:rPr>
      <w:sz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C78CA"/>
    <w:pPr>
      <w:tabs>
        <w:tab w:val="center" w:pos="4819"/>
        <w:tab w:val="right" w:pos="9638"/>
      </w:tabs>
    </w:pPr>
  </w:style>
  <w:style w:type="character" w:customStyle="1" w:styleId="IntestazioneCarattere">
    <w:name w:val="Intestazione Carattere"/>
    <w:basedOn w:val="Carpredefinitoparagrafo"/>
    <w:link w:val="Intestazione"/>
    <w:uiPriority w:val="99"/>
    <w:rsid w:val="00FC78CA"/>
    <w:rPr>
      <w:sz w:val="24"/>
      <w:lang w:eastAsia="it-IT"/>
    </w:rPr>
  </w:style>
  <w:style w:type="paragraph" w:styleId="Pidipagina">
    <w:name w:val="footer"/>
    <w:basedOn w:val="Normale"/>
    <w:link w:val="PidipaginaCarattere"/>
    <w:uiPriority w:val="99"/>
    <w:unhideWhenUsed/>
    <w:rsid w:val="00FC78CA"/>
    <w:pPr>
      <w:tabs>
        <w:tab w:val="center" w:pos="4819"/>
        <w:tab w:val="right" w:pos="9638"/>
      </w:tabs>
    </w:pPr>
  </w:style>
  <w:style w:type="character" w:customStyle="1" w:styleId="PidipaginaCarattere">
    <w:name w:val="Piè di pagina Carattere"/>
    <w:basedOn w:val="Carpredefinitoparagrafo"/>
    <w:link w:val="Pidipagina"/>
    <w:uiPriority w:val="99"/>
    <w:rsid w:val="00FC78CA"/>
    <w:rPr>
      <w:sz w:val="24"/>
      <w:lang w:eastAsia="it-IT"/>
    </w:rPr>
  </w:style>
  <w:style w:type="paragraph" w:styleId="Testofumetto">
    <w:name w:val="Balloon Text"/>
    <w:basedOn w:val="Normale"/>
    <w:link w:val="TestofumettoCarattere"/>
    <w:uiPriority w:val="99"/>
    <w:semiHidden/>
    <w:unhideWhenUsed/>
    <w:rsid w:val="00FC78C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FC78CA"/>
    <w:rPr>
      <w:rFonts w:ascii="Lucida Grande" w:hAnsi="Lucida Grande" w:cs="Lucida Grande"/>
      <w:sz w:val="18"/>
      <w:szCs w:val="18"/>
      <w:lang w:eastAsia="it-IT"/>
    </w:rPr>
  </w:style>
  <w:style w:type="paragraph" w:customStyle="1" w:styleId="Paragrafobase">
    <w:name w:val="[Paragrafo base]"/>
    <w:basedOn w:val="Normale"/>
    <w:uiPriority w:val="99"/>
    <w:rsid w:val="006E2332"/>
    <w:pPr>
      <w:widowControl w:val="0"/>
      <w:autoSpaceDE w:val="0"/>
      <w:autoSpaceDN w:val="0"/>
      <w:adjustRightInd w:val="0"/>
      <w:spacing w:line="288" w:lineRule="auto"/>
      <w:textAlignment w:val="center"/>
    </w:pPr>
    <w:rPr>
      <w:rFonts w:ascii="Times-Roman" w:hAnsi="Times-Roman" w:cs="Times-Roman"/>
      <w:color w:val="000000"/>
      <w:szCs w:val="24"/>
      <w:lang w:eastAsia="ja-JP"/>
    </w:rPr>
  </w:style>
  <w:style w:type="paragraph" w:styleId="Corpotesto">
    <w:name w:val="Body Text"/>
    <w:basedOn w:val="Normale"/>
    <w:link w:val="CorpotestoCarattere"/>
    <w:uiPriority w:val="99"/>
    <w:unhideWhenUsed/>
    <w:rsid w:val="00292234"/>
    <w:pPr>
      <w:spacing w:after="120"/>
    </w:pPr>
  </w:style>
  <w:style w:type="character" w:customStyle="1" w:styleId="CorpotestoCarattere">
    <w:name w:val="Corpo testo Carattere"/>
    <w:basedOn w:val="Carpredefinitoparagrafo"/>
    <w:link w:val="Corpotesto"/>
    <w:uiPriority w:val="99"/>
    <w:rsid w:val="00292234"/>
    <w:rPr>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antova2017.i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992</Words>
  <Characters>5661</Characters>
  <Application>Microsoft Office Word</Application>
  <DocSecurity>0</DocSecurity>
  <Lines>47</Lines>
  <Paragraphs>13</Paragraphs>
  <ScaleCrop>false</ScaleCrop>
  <Company>HP</Company>
  <LinksUpToDate>false</LinksUpToDate>
  <CharactersWithSpaces>6640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Federica Leoni</cp:lastModifiedBy>
  <cp:revision>4</cp:revision>
  <dcterms:created xsi:type="dcterms:W3CDTF">2017-08-22T07:20:00Z</dcterms:created>
  <dcterms:modified xsi:type="dcterms:W3CDTF">2017-08-23T15:01:00Z</dcterms:modified>
</cp:coreProperties>
</file>